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C991" w14:textId="2C1CE4DC" w:rsidR="00425FE4" w:rsidRPr="00BF7C6E" w:rsidRDefault="00D97B2E">
      <w:pPr>
        <w:rPr>
          <w:rFonts w:asciiTheme="minorHAnsi" w:hAnsiTheme="minorHAnsi"/>
          <w:b/>
          <w:bCs/>
          <w:sz w:val="28"/>
          <w:szCs w:val="28"/>
        </w:rPr>
      </w:pPr>
      <w:r w:rsidRPr="00BF7C6E">
        <w:rPr>
          <w:rFonts w:asciiTheme="minorHAnsi" w:hAnsiTheme="minorHAnsi"/>
          <w:b/>
          <w:bCs/>
          <w:sz w:val="28"/>
          <w:szCs w:val="28"/>
        </w:rPr>
        <w:t>WINTER NEWSLETTER 2025-2026 – PLAIN TEXT VERSION</w:t>
      </w:r>
    </w:p>
    <w:p w14:paraId="5B031992" w14:textId="77777777" w:rsidR="00D97B2E" w:rsidRPr="00BF7C6E" w:rsidRDefault="00D97B2E" w:rsidP="00D97B2E">
      <w:pPr>
        <w:pBdr>
          <w:bottom w:val="single" w:sz="4" w:space="1" w:color="auto"/>
        </w:pBdr>
        <w:rPr>
          <w:rFonts w:asciiTheme="minorHAnsi" w:hAnsiTheme="minorHAnsi"/>
          <w:b/>
          <w:bCs/>
          <w:sz w:val="28"/>
          <w:szCs w:val="28"/>
        </w:rPr>
      </w:pPr>
    </w:p>
    <w:p w14:paraId="06796353" w14:textId="77777777" w:rsidR="00D97B2E" w:rsidRPr="00BF7C6E" w:rsidRDefault="00D97B2E">
      <w:pPr>
        <w:rPr>
          <w:rFonts w:asciiTheme="minorHAnsi" w:hAnsiTheme="minorHAnsi"/>
          <w:b/>
          <w:bCs/>
          <w:sz w:val="28"/>
          <w:szCs w:val="28"/>
        </w:rPr>
      </w:pPr>
    </w:p>
    <w:p w14:paraId="037AB408" w14:textId="3229C303" w:rsidR="00D97B2E" w:rsidRPr="00BF7C6E" w:rsidRDefault="00D97B2E">
      <w:pPr>
        <w:rPr>
          <w:rFonts w:asciiTheme="minorHAnsi" w:hAnsiTheme="minorHAnsi"/>
          <w:b/>
          <w:bCs/>
          <w:sz w:val="28"/>
          <w:szCs w:val="28"/>
        </w:rPr>
      </w:pPr>
      <w:r w:rsidRPr="00BF7C6E">
        <w:rPr>
          <w:rFonts w:asciiTheme="minorHAnsi" w:hAnsiTheme="minorHAnsi"/>
          <w:b/>
          <w:bCs/>
          <w:sz w:val="28"/>
          <w:szCs w:val="28"/>
        </w:rPr>
        <w:t>Page 1-2 Cover Story</w:t>
      </w:r>
    </w:p>
    <w:p w14:paraId="199E9AB6" w14:textId="77777777" w:rsidR="00D97B2E" w:rsidRPr="00BF7C6E" w:rsidRDefault="00D97B2E">
      <w:pPr>
        <w:rPr>
          <w:rFonts w:asciiTheme="minorHAnsi" w:hAnsiTheme="minorHAnsi"/>
          <w:sz w:val="28"/>
          <w:szCs w:val="28"/>
        </w:rPr>
      </w:pPr>
    </w:p>
    <w:p w14:paraId="44D50211"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Title: How Society Impacts the Lives of our Clients</w:t>
      </w:r>
    </w:p>
    <w:p w14:paraId="3ABD1DFE" w14:textId="77777777" w:rsidR="00D97B2E" w:rsidRPr="00BF7C6E" w:rsidRDefault="00D97B2E" w:rsidP="00D97B2E">
      <w:pPr>
        <w:rPr>
          <w:rFonts w:asciiTheme="minorHAnsi" w:hAnsiTheme="minorHAnsi"/>
          <w:sz w:val="28"/>
          <w:szCs w:val="28"/>
        </w:rPr>
      </w:pPr>
    </w:p>
    <w:p w14:paraId="04346E9F"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SLSBVI has been helping the blind and visually impaired for more than 114 years. That is an amazing thought in and of itself.</w:t>
      </w:r>
    </w:p>
    <w:p w14:paraId="6A8478F7" w14:textId="77777777" w:rsidR="00D97B2E" w:rsidRPr="00BF7C6E" w:rsidRDefault="00D97B2E" w:rsidP="00D97B2E">
      <w:pPr>
        <w:rPr>
          <w:rFonts w:asciiTheme="minorHAnsi" w:hAnsiTheme="minorHAnsi"/>
          <w:sz w:val="28"/>
          <w:szCs w:val="28"/>
        </w:rPr>
      </w:pPr>
    </w:p>
    <w:p w14:paraId="77218633"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In 1895, on the very spot where the Society building sits (8770 Manchester Road)  was a General Merchandise store that sold groceries and tinware. Long before Uber Eats, deliveries were often made by the buckboard seen in front in the photo below on an unpaved, dusty road named Manchester.</w:t>
      </w:r>
    </w:p>
    <w:p w14:paraId="02090135" w14:textId="77777777" w:rsidR="00D97B2E" w:rsidRPr="00BF7C6E" w:rsidRDefault="00D97B2E">
      <w:pPr>
        <w:rPr>
          <w:rFonts w:asciiTheme="minorHAnsi" w:hAnsiTheme="minorHAnsi"/>
          <w:sz w:val="28"/>
          <w:szCs w:val="28"/>
        </w:rPr>
      </w:pPr>
    </w:p>
    <w:p w14:paraId="43ADCCCF"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According to the Brentwood Historical Society, the building was built by Thomas Madden, an Irish immigrant who settled the area in the 1870s. He soon became the main businessperson in the area, also building a tavern called the Ten Mile House, a barber shop, and a blacksmith shop. The Madden quarry was located in the area of present-day Ace Hardware which sits to the left of Society. He became so prominent that the area was named after him: “Maddenville.” Maddenville became the "Village of Brentwood" in 1919.</w:t>
      </w:r>
    </w:p>
    <w:p w14:paraId="1B14BF78" w14:textId="77777777" w:rsidR="00D97B2E" w:rsidRPr="00BF7C6E" w:rsidRDefault="00D97B2E">
      <w:pPr>
        <w:rPr>
          <w:rFonts w:asciiTheme="minorHAnsi" w:hAnsiTheme="minorHAnsi"/>
          <w:sz w:val="28"/>
          <w:szCs w:val="28"/>
        </w:rPr>
      </w:pPr>
    </w:p>
    <w:p w14:paraId="2A79994A"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A lot happens in 114 years. Just as Maddenville and the City of Brentwood have evolved, so has the Society. SLSBVI  started as the Missouri Association for the Blind in 1911 teaching Braille to blind citizens of St. Louis. In1930 we changed our name to St. Louis Society for the Blind and then added “visually impaired” in 1986 to recognize that the majority of individuals served were not totally blind. With evolution comes growth, and in 1980 the Society moved from The Continental Building to 7959 Big Bend Road in Webster Groves. As staff and doctors were added, the Society outgrew that location and in 1997 purchased the building at 8770 Manchester Road.</w:t>
      </w:r>
    </w:p>
    <w:p w14:paraId="7AEB2865" w14:textId="77777777" w:rsidR="00D97B2E" w:rsidRPr="00BF7C6E" w:rsidRDefault="00D97B2E">
      <w:pPr>
        <w:rPr>
          <w:rFonts w:asciiTheme="minorHAnsi" w:hAnsiTheme="minorHAnsi"/>
          <w:sz w:val="28"/>
          <w:szCs w:val="28"/>
        </w:rPr>
      </w:pPr>
    </w:p>
    <w:p w14:paraId="30E5CA35"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 xml:space="preserve">Today, the Society building sits on the same spot as Maddenville’s General Merchandise store  and every week, the lives of the blind and visually impaired are being empowered and enriched. </w:t>
      </w:r>
    </w:p>
    <w:p w14:paraId="7A8B1B55" w14:textId="77777777" w:rsidR="00D97B2E" w:rsidRPr="00BF7C6E" w:rsidRDefault="00D97B2E" w:rsidP="00D97B2E">
      <w:pPr>
        <w:rPr>
          <w:rFonts w:asciiTheme="minorHAnsi" w:hAnsiTheme="minorHAnsi"/>
          <w:sz w:val="28"/>
          <w:szCs w:val="28"/>
        </w:rPr>
      </w:pPr>
    </w:p>
    <w:p w14:paraId="45A4820A"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Two of those lives that have richly benefited from SLSBVI services shared their stories with us. Meet Douglas Carter and Polly Willard. They both write poetry and they both participate in events and services at the Society on a regular basis.</w:t>
      </w:r>
    </w:p>
    <w:p w14:paraId="33447CE3" w14:textId="77777777" w:rsidR="00D97B2E" w:rsidRPr="00BF7C6E" w:rsidRDefault="00D97B2E" w:rsidP="00D97B2E">
      <w:pPr>
        <w:rPr>
          <w:rFonts w:asciiTheme="minorHAnsi" w:hAnsiTheme="minorHAnsi"/>
          <w:sz w:val="28"/>
          <w:szCs w:val="28"/>
        </w:rPr>
      </w:pPr>
    </w:p>
    <w:p w14:paraId="6577CEBA" w14:textId="77777777" w:rsidR="00D97B2E" w:rsidRPr="00BF7C6E" w:rsidRDefault="00D97B2E" w:rsidP="00D97B2E">
      <w:pPr>
        <w:rPr>
          <w:rFonts w:asciiTheme="minorHAnsi" w:hAnsiTheme="minorHAnsi"/>
          <w:sz w:val="28"/>
          <w:szCs w:val="28"/>
        </w:rPr>
      </w:pPr>
      <w:r w:rsidRPr="00BF7C6E">
        <w:rPr>
          <w:rFonts w:asciiTheme="minorHAnsi" w:hAnsiTheme="minorHAnsi"/>
          <w:b/>
          <w:bCs/>
          <w:sz w:val="28"/>
          <w:szCs w:val="28"/>
        </w:rPr>
        <w:t>Polly Willard has been a client since 2010</w:t>
      </w:r>
      <w:r w:rsidRPr="00BF7C6E">
        <w:rPr>
          <w:rFonts w:asciiTheme="minorHAnsi" w:hAnsiTheme="minorHAnsi"/>
          <w:sz w:val="28"/>
          <w:szCs w:val="28"/>
        </w:rPr>
        <w:t>. She was diagnosed with Retinitis Pigmentosa at the age of forty-one.</w:t>
      </w:r>
    </w:p>
    <w:p w14:paraId="57C4B878" w14:textId="77777777" w:rsidR="00D97B2E" w:rsidRPr="00BF7C6E" w:rsidRDefault="00D97B2E">
      <w:pPr>
        <w:rPr>
          <w:rFonts w:asciiTheme="minorHAnsi" w:hAnsiTheme="minorHAnsi"/>
          <w:sz w:val="28"/>
          <w:szCs w:val="28"/>
        </w:rPr>
      </w:pPr>
    </w:p>
    <w:p w14:paraId="3E8BDEF6" w14:textId="77777777" w:rsidR="00D97B2E" w:rsidRPr="00BF7C6E" w:rsidRDefault="00D97B2E" w:rsidP="00D97B2E">
      <w:pPr>
        <w:rPr>
          <w:rFonts w:asciiTheme="minorHAnsi" w:hAnsiTheme="minorHAnsi"/>
          <w:i/>
          <w:iCs/>
          <w:sz w:val="28"/>
          <w:szCs w:val="28"/>
        </w:rPr>
      </w:pPr>
      <w:r w:rsidRPr="00BF7C6E">
        <w:rPr>
          <w:rFonts w:asciiTheme="minorHAnsi" w:hAnsiTheme="minorHAnsi"/>
          <w:i/>
          <w:iCs/>
          <w:sz w:val="28"/>
          <w:szCs w:val="28"/>
        </w:rPr>
        <w:t>“I’ve always had night blindness, and I figured everybody did. I had studied painting in graduate school and was extremely excited to start working at the Saint Louis Art Museum and I always got there before it opened. One day I was driving into the parking lot on a bright sunny day. When I went into the art museum my eyes just started to flicker in the most amazing, shocking way. It was almost like a strobe light. It really frightened me.”</w:t>
      </w:r>
    </w:p>
    <w:p w14:paraId="16F545FB"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 xml:space="preserve"> </w:t>
      </w:r>
    </w:p>
    <w:p w14:paraId="5A8A7404"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 xml:space="preserve">It was 2010 when she came to the Society out of pure depression and anxiety after an eye doctor made her cry. </w:t>
      </w:r>
    </w:p>
    <w:p w14:paraId="0C91A263" w14:textId="77777777" w:rsidR="00D97B2E" w:rsidRPr="00BF7C6E" w:rsidRDefault="00D97B2E" w:rsidP="00D97B2E">
      <w:pPr>
        <w:rPr>
          <w:rFonts w:asciiTheme="minorHAnsi" w:hAnsiTheme="minorHAnsi"/>
          <w:sz w:val="28"/>
          <w:szCs w:val="28"/>
        </w:rPr>
      </w:pPr>
    </w:p>
    <w:p w14:paraId="4A0F56C7" w14:textId="77777777" w:rsidR="00D97B2E" w:rsidRPr="00BF7C6E" w:rsidRDefault="00D97B2E" w:rsidP="00D97B2E">
      <w:pPr>
        <w:rPr>
          <w:rFonts w:asciiTheme="minorHAnsi" w:hAnsiTheme="minorHAnsi"/>
          <w:i/>
          <w:iCs/>
          <w:sz w:val="28"/>
          <w:szCs w:val="28"/>
        </w:rPr>
      </w:pPr>
      <w:r w:rsidRPr="00BF7C6E">
        <w:rPr>
          <w:rFonts w:asciiTheme="minorHAnsi" w:hAnsiTheme="minorHAnsi"/>
          <w:i/>
          <w:iCs/>
          <w:sz w:val="28"/>
          <w:szCs w:val="28"/>
        </w:rPr>
        <w:t xml:space="preserve">“I went to three different doctors about my eyes, and they all made me cry, because they were blunt and said you’re going blind and there’s nothing you can do about it. Then an ophthalmologist referred me to the Society, so I came in for a low vision exam, and Society’s doctors never once made me cry.” </w:t>
      </w:r>
      <w:r w:rsidRPr="00BF7C6E">
        <w:rPr>
          <w:rFonts w:asciiTheme="minorHAnsi" w:hAnsiTheme="minorHAnsi"/>
          <w:sz w:val="28"/>
          <w:szCs w:val="28"/>
        </w:rPr>
        <w:t>She laughed.</w:t>
      </w:r>
      <w:r w:rsidRPr="00BF7C6E">
        <w:rPr>
          <w:rFonts w:asciiTheme="minorHAnsi" w:hAnsiTheme="minorHAnsi"/>
          <w:i/>
          <w:iCs/>
          <w:sz w:val="28"/>
          <w:szCs w:val="28"/>
        </w:rPr>
        <w:t xml:space="preserve"> “They totally understood the situation and took a lot of time with me, and I have been coming regularly since 2010.”</w:t>
      </w:r>
    </w:p>
    <w:p w14:paraId="114C7E09" w14:textId="77777777" w:rsidR="00D97B2E" w:rsidRPr="00BF7C6E" w:rsidRDefault="00D97B2E">
      <w:pPr>
        <w:rPr>
          <w:rFonts w:asciiTheme="minorHAnsi" w:hAnsiTheme="minorHAnsi"/>
          <w:sz w:val="28"/>
          <w:szCs w:val="28"/>
        </w:rPr>
      </w:pPr>
    </w:p>
    <w:p w14:paraId="7781ADE0" w14:textId="77777777" w:rsidR="00D97B2E" w:rsidRPr="00BF7C6E" w:rsidRDefault="00D97B2E" w:rsidP="00D97B2E">
      <w:pPr>
        <w:rPr>
          <w:rFonts w:asciiTheme="minorHAnsi" w:hAnsiTheme="minorHAnsi"/>
          <w:i/>
          <w:iCs/>
          <w:sz w:val="28"/>
          <w:szCs w:val="28"/>
        </w:rPr>
      </w:pPr>
      <w:r w:rsidRPr="00BF7C6E">
        <w:rPr>
          <w:rFonts w:asciiTheme="minorHAnsi" w:hAnsiTheme="minorHAnsi"/>
          <w:sz w:val="28"/>
          <w:szCs w:val="28"/>
        </w:rPr>
        <w:t>Society has helped Polly with magnifying devices and a CCTV. She started attending the social events, including I Can Tech</w:t>
      </w:r>
      <w:r w:rsidRPr="00BF7C6E">
        <w:rPr>
          <w:rFonts w:asciiTheme="minorHAnsi" w:hAnsiTheme="minorHAnsi"/>
          <w:i/>
          <w:iCs/>
          <w:sz w:val="28"/>
          <w:szCs w:val="28"/>
        </w:rPr>
        <w:t>. “I really like those because I need to have blind friends, so I don’t feel like I’m the only person out here among sighted people. I did my white cane training at Society and I’m confident with my cane. I don’t go anywhere without it.”</w:t>
      </w:r>
    </w:p>
    <w:p w14:paraId="44F862DC" w14:textId="77777777" w:rsidR="00D97B2E" w:rsidRPr="00BF7C6E" w:rsidRDefault="00D97B2E" w:rsidP="00D97B2E">
      <w:pPr>
        <w:rPr>
          <w:rFonts w:asciiTheme="minorHAnsi" w:hAnsiTheme="minorHAnsi"/>
          <w:i/>
          <w:iCs/>
          <w:sz w:val="28"/>
          <w:szCs w:val="28"/>
        </w:rPr>
      </w:pPr>
    </w:p>
    <w:p w14:paraId="07F56EC3"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When her vison was declining, Polly left the art museum and taught art history at St. Louis Community College for 27 years. Unable to paint anymore, she found a new type of art through writing poetry to help release her emotions. She teaches a poetry class through Washington University’s Osher Lifelong Learning Institute, and she also taught a six-week</w:t>
      </w:r>
    </w:p>
    <w:p w14:paraId="6DA6E456"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 xml:space="preserve">class at Society for fellow clients in 2023. That’s where Douglas Carter found his poetry spark again. </w:t>
      </w:r>
    </w:p>
    <w:p w14:paraId="3692AB9B" w14:textId="77777777" w:rsidR="00D97B2E" w:rsidRPr="00BF7C6E" w:rsidRDefault="00D97B2E" w:rsidP="00D97B2E">
      <w:pPr>
        <w:rPr>
          <w:rFonts w:asciiTheme="minorHAnsi" w:hAnsiTheme="minorHAnsi"/>
          <w:sz w:val="28"/>
          <w:szCs w:val="28"/>
        </w:rPr>
      </w:pPr>
    </w:p>
    <w:p w14:paraId="7639F947" w14:textId="77777777" w:rsidR="00D97B2E" w:rsidRPr="00BF7C6E" w:rsidRDefault="00D97B2E" w:rsidP="00D97B2E">
      <w:pPr>
        <w:rPr>
          <w:rFonts w:asciiTheme="minorHAnsi" w:hAnsiTheme="minorHAnsi"/>
          <w:i/>
          <w:iCs/>
          <w:sz w:val="28"/>
          <w:szCs w:val="28"/>
        </w:rPr>
      </w:pPr>
      <w:r w:rsidRPr="00BF7C6E">
        <w:rPr>
          <w:rFonts w:asciiTheme="minorHAnsi" w:hAnsiTheme="minorHAnsi"/>
          <w:sz w:val="28"/>
          <w:szCs w:val="28"/>
        </w:rPr>
        <w:t>When asked how SLSBVI has impacted her life, Polly said, “</w:t>
      </w:r>
      <w:r w:rsidRPr="00BF7C6E">
        <w:rPr>
          <w:rFonts w:asciiTheme="minorHAnsi" w:hAnsiTheme="minorHAnsi"/>
          <w:i/>
          <w:iCs/>
          <w:sz w:val="28"/>
          <w:szCs w:val="28"/>
        </w:rPr>
        <w:t>It means a lot to me, because it’s a place where I know I can get help if I need it. I know I can count on them. It’s especially important that people donate and support the Society, too. This place is so valuable to people who can get kind of lost and feel like they don’t have anybody. It’s one of the key organizations for people who are visually impaired and need to know about all your services and the encouragement that you offer. It’s really hard being out here in the sighted world going blind and feeling like you’re on your own. I know where I can go to get that lift and that encouragement to keep on going.”</w:t>
      </w:r>
    </w:p>
    <w:p w14:paraId="5C51E096" w14:textId="77777777" w:rsidR="00D97B2E" w:rsidRPr="00BF7C6E" w:rsidRDefault="00D97B2E" w:rsidP="00D97B2E">
      <w:pPr>
        <w:rPr>
          <w:rFonts w:asciiTheme="minorHAnsi" w:hAnsiTheme="minorHAnsi"/>
          <w:sz w:val="28"/>
          <w:szCs w:val="28"/>
        </w:rPr>
      </w:pPr>
    </w:p>
    <w:p w14:paraId="4C21C5F0" w14:textId="77777777" w:rsidR="00D97B2E" w:rsidRPr="00BF7C6E" w:rsidRDefault="00D97B2E" w:rsidP="00D97B2E">
      <w:pPr>
        <w:rPr>
          <w:rFonts w:asciiTheme="minorHAnsi" w:hAnsiTheme="minorHAnsi"/>
          <w:sz w:val="28"/>
          <w:szCs w:val="28"/>
        </w:rPr>
      </w:pPr>
      <w:r w:rsidRPr="00BF7C6E">
        <w:rPr>
          <w:rFonts w:asciiTheme="minorHAnsi" w:hAnsiTheme="minorHAnsi"/>
          <w:b/>
          <w:bCs/>
          <w:sz w:val="28"/>
          <w:szCs w:val="28"/>
        </w:rPr>
        <w:t>Douglas Carter has been a client since December of 2021.</w:t>
      </w:r>
      <w:r w:rsidRPr="00BF7C6E">
        <w:rPr>
          <w:rFonts w:asciiTheme="minorHAnsi" w:hAnsiTheme="minorHAnsi"/>
          <w:sz w:val="28"/>
          <w:szCs w:val="28"/>
        </w:rPr>
        <w:t xml:space="preserve"> Diagnosed with Diabetic Retinopathy, he is blind in the left eye, with low vision in the right. We asked Douglas to talk about his relationship with the Society.</w:t>
      </w:r>
    </w:p>
    <w:p w14:paraId="44A1352C" w14:textId="46B37429" w:rsidR="00D97B2E" w:rsidRPr="00BF7C6E" w:rsidRDefault="00D97B2E" w:rsidP="00D97B2E">
      <w:pPr>
        <w:rPr>
          <w:rFonts w:asciiTheme="minorHAnsi" w:hAnsiTheme="minorHAnsi"/>
          <w:sz w:val="28"/>
          <w:szCs w:val="28"/>
        </w:rPr>
      </w:pPr>
    </w:p>
    <w:p w14:paraId="1726AF0D" w14:textId="77777777" w:rsidR="00D97B2E" w:rsidRPr="00BF7C6E" w:rsidRDefault="00D97B2E" w:rsidP="00D97B2E">
      <w:pPr>
        <w:rPr>
          <w:rFonts w:asciiTheme="minorHAnsi" w:hAnsiTheme="minorHAnsi"/>
          <w:i/>
          <w:iCs/>
          <w:sz w:val="28"/>
          <w:szCs w:val="28"/>
        </w:rPr>
      </w:pPr>
      <w:r w:rsidRPr="00BF7C6E">
        <w:rPr>
          <w:rFonts w:asciiTheme="minorHAnsi" w:hAnsiTheme="minorHAnsi"/>
          <w:i/>
          <w:iCs/>
          <w:sz w:val="28"/>
          <w:szCs w:val="28"/>
        </w:rPr>
        <w:t>“As my vision worsened, my mom starting searching online for help. She found St. Louis Society for the Blind and Visually Impaired and called. I’ve used many of your services including low vision exams to see where my vision is at and I participated in the Support Group and really like attending the activities and peer groups here.”</w:t>
      </w:r>
    </w:p>
    <w:p w14:paraId="42164F61" w14:textId="77777777" w:rsidR="00D97B2E" w:rsidRPr="00BF7C6E" w:rsidRDefault="00D97B2E" w:rsidP="00D97B2E">
      <w:pPr>
        <w:rPr>
          <w:rFonts w:asciiTheme="minorHAnsi" w:hAnsiTheme="minorHAnsi"/>
          <w:sz w:val="28"/>
          <w:szCs w:val="28"/>
        </w:rPr>
      </w:pPr>
    </w:p>
    <w:p w14:paraId="6CF004EB"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When asked what the Society means to him and how we have impacted his life, he replied,</w:t>
      </w:r>
    </w:p>
    <w:p w14:paraId="4EF98C8D" w14:textId="77777777" w:rsidR="00D97B2E" w:rsidRPr="00BF7C6E" w:rsidRDefault="00D97B2E" w:rsidP="00D97B2E">
      <w:pPr>
        <w:rPr>
          <w:rFonts w:asciiTheme="minorHAnsi" w:hAnsiTheme="minorHAnsi"/>
          <w:i/>
          <w:iCs/>
          <w:sz w:val="28"/>
          <w:szCs w:val="28"/>
        </w:rPr>
      </w:pPr>
      <w:r w:rsidRPr="00BF7C6E">
        <w:rPr>
          <w:rFonts w:asciiTheme="minorHAnsi" w:hAnsiTheme="minorHAnsi"/>
          <w:i/>
          <w:iCs/>
          <w:sz w:val="28"/>
          <w:szCs w:val="28"/>
        </w:rPr>
        <w:t xml:space="preserve">“I live just down the street, and you are so close and convenient. Everyone is helpful, supportive and I know I’m not the only one going through this. I fell into a rut and a ‘woe is me’ type of thing. I know people are here to help me get through it.” </w:t>
      </w:r>
    </w:p>
    <w:p w14:paraId="5691EDB0" w14:textId="77777777" w:rsidR="00D97B2E" w:rsidRPr="00BF7C6E" w:rsidRDefault="00D97B2E" w:rsidP="00D97B2E">
      <w:pPr>
        <w:rPr>
          <w:rFonts w:asciiTheme="minorHAnsi" w:hAnsiTheme="minorHAnsi"/>
          <w:sz w:val="28"/>
          <w:szCs w:val="28"/>
        </w:rPr>
      </w:pPr>
    </w:p>
    <w:p w14:paraId="37586B6E"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Douglas started writing poetry in high school, and after graduation life got in the way as happens to many of us, and he simply stopped pursuing it.</w:t>
      </w:r>
    </w:p>
    <w:p w14:paraId="561E236A" w14:textId="77777777" w:rsidR="00D97B2E" w:rsidRPr="00BF7C6E" w:rsidRDefault="00D97B2E" w:rsidP="00D97B2E">
      <w:pPr>
        <w:rPr>
          <w:rFonts w:asciiTheme="minorHAnsi" w:hAnsiTheme="minorHAnsi"/>
          <w:sz w:val="28"/>
          <w:szCs w:val="28"/>
        </w:rPr>
      </w:pPr>
    </w:p>
    <w:p w14:paraId="5D418C26" w14:textId="77777777" w:rsidR="00D97B2E" w:rsidRPr="00BF7C6E" w:rsidRDefault="00D97B2E" w:rsidP="00D97B2E">
      <w:pPr>
        <w:rPr>
          <w:rFonts w:asciiTheme="minorHAnsi" w:hAnsiTheme="minorHAnsi"/>
          <w:i/>
          <w:iCs/>
          <w:sz w:val="28"/>
          <w:szCs w:val="28"/>
        </w:rPr>
      </w:pPr>
      <w:r w:rsidRPr="00BF7C6E">
        <w:rPr>
          <w:rFonts w:asciiTheme="minorHAnsi" w:hAnsiTheme="minorHAnsi"/>
          <w:i/>
          <w:iCs/>
          <w:sz w:val="28"/>
          <w:szCs w:val="28"/>
        </w:rPr>
        <w:t>“In 2023, I heard through Society’s activity line that there was going to be a poetry class offered by a fellow client, Polly Willard. I decided to take it, and it’s got me writing again.”</w:t>
      </w:r>
    </w:p>
    <w:p w14:paraId="36AA6433" w14:textId="77777777" w:rsidR="00D97B2E" w:rsidRPr="00BF7C6E" w:rsidRDefault="00D97B2E" w:rsidP="00D97B2E">
      <w:pPr>
        <w:rPr>
          <w:rFonts w:asciiTheme="minorHAnsi" w:hAnsiTheme="minorHAnsi"/>
          <w:sz w:val="28"/>
          <w:szCs w:val="28"/>
        </w:rPr>
      </w:pPr>
    </w:p>
    <w:p w14:paraId="41D2BC90" w14:textId="77777777" w:rsidR="00D97B2E" w:rsidRPr="00BF7C6E" w:rsidRDefault="00D97B2E" w:rsidP="00D97B2E">
      <w:pPr>
        <w:rPr>
          <w:rFonts w:asciiTheme="minorHAnsi" w:hAnsiTheme="minorHAnsi"/>
          <w:sz w:val="28"/>
          <w:szCs w:val="28"/>
        </w:rPr>
      </w:pPr>
      <w:r w:rsidRPr="00BF7C6E">
        <w:rPr>
          <w:rFonts w:asciiTheme="minorHAnsi" w:hAnsiTheme="minorHAnsi"/>
          <w:sz w:val="28"/>
          <w:szCs w:val="28"/>
        </w:rPr>
        <w:t>We asked Douglas to draft a poem about us, and here’s what he produced:</w:t>
      </w:r>
    </w:p>
    <w:p w14:paraId="45B6F6CB" w14:textId="77777777" w:rsidR="00D97B2E" w:rsidRPr="00BF7C6E" w:rsidRDefault="00D97B2E" w:rsidP="00D97B2E">
      <w:pPr>
        <w:rPr>
          <w:rFonts w:asciiTheme="minorHAnsi" w:hAnsiTheme="minorHAnsi"/>
          <w:sz w:val="28"/>
          <w:szCs w:val="28"/>
        </w:rPr>
      </w:pPr>
    </w:p>
    <w:p w14:paraId="5A3C8A1B"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This Place</w:t>
      </w:r>
    </w:p>
    <w:p w14:paraId="5F8B1908"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…is not hard to find with assets to help you survive.</w:t>
      </w:r>
    </w:p>
    <w:p w14:paraId="764C1EF8"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This Place</w:t>
      </w:r>
    </w:p>
    <w:p w14:paraId="614D12D8"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…supports when you’re trying to get back in stride.</w:t>
      </w:r>
    </w:p>
    <w:p w14:paraId="64D8C0F5"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This Place</w:t>
      </w:r>
    </w:p>
    <w:p w14:paraId="6A6F64B2"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…has people with common goals.</w:t>
      </w:r>
    </w:p>
    <w:p w14:paraId="4E76FDDE"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This Place</w:t>
      </w:r>
    </w:p>
    <w:p w14:paraId="45F61B7E" w14:textId="77777777" w:rsidR="00D97B2E" w:rsidRPr="00BF7C6E" w:rsidRDefault="00D97B2E" w:rsidP="00D97B2E">
      <w:pPr>
        <w:rPr>
          <w:rFonts w:asciiTheme="minorHAnsi" w:hAnsiTheme="minorHAnsi"/>
          <w:b/>
          <w:bCs/>
          <w:sz w:val="28"/>
          <w:szCs w:val="28"/>
        </w:rPr>
      </w:pPr>
      <w:r w:rsidRPr="00BF7C6E">
        <w:rPr>
          <w:rFonts w:asciiTheme="minorHAnsi" w:hAnsiTheme="minorHAnsi"/>
          <w:b/>
          <w:bCs/>
          <w:sz w:val="28"/>
          <w:szCs w:val="28"/>
        </w:rPr>
        <w:t>…and a relationship with God and church helps uplift my soul.</w:t>
      </w:r>
    </w:p>
    <w:p w14:paraId="7083CE07" w14:textId="24A84FE3" w:rsidR="00D97B2E" w:rsidRPr="003D4185" w:rsidRDefault="00D97B2E" w:rsidP="003D4185">
      <w:pPr>
        <w:jc w:val="right"/>
        <w:rPr>
          <w:rFonts w:asciiTheme="minorHAnsi" w:hAnsiTheme="minorHAnsi"/>
          <w:b/>
          <w:bCs/>
          <w:sz w:val="28"/>
          <w:szCs w:val="28"/>
        </w:rPr>
      </w:pPr>
      <w:r w:rsidRPr="00BF7C6E">
        <w:rPr>
          <w:rFonts w:asciiTheme="minorHAnsi" w:hAnsiTheme="minorHAnsi"/>
          <w:b/>
          <w:bCs/>
          <w:sz w:val="28"/>
          <w:szCs w:val="28"/>
        </w:rPr>
        <w:t>Douglas Carter, November 2025</w:t>
      </w:r>
    </w:p>
    <w:p w14:paraId="5D9E8B22" w14:textId="4C586172" w:rsidR="00D97B2E" w:rsidRPr="00BF7C6E" w:rsidRDefault="0094631F" w:rsidP="00D97B2E">
      <w:pPr>
        <w:rPr>
          <w:rFonts w:asciiTheme="minorHAnsi" w:hAnsiTheme="minorHAnsi"/>
          <w:b/>
          <w:bCs/>
          <w:sz w:val="28"/>
          <w:szCs w:val="28"/>
        </w:rPr>
      </w:pPr>
      <w:r w:rsidRPr="00BF7C6E">
        <w:rPr>
          <w:rFonts w:asciiTheme="minorHAnsi" w:hAnsiTheme="minorHAnsi"/>
          <w:b/>
          <w:bCs/>
          <w:sz w:val="28"/>
          <w:szCs w:val="28"/>
        </w:rPr>
        <w:t>Five</w:t>
      </w:r>
      <w:r w:rsidR="00D97B2E" w:rsidRPr="00BF7C6E">
        <w:rPr>
          <w:rFonts w:asciiTheme="minorHAnsi" w:hAnsiTheme="minorHAnsi"/>
          <w:b/>
          <w:bCs/>
          <w:sz w:val="28"/>
          <w:szCs w:val="28"/>
        </w:rPr>
        <w:t xml:space="preserve"> </w:t>
      </w:r>
      <w:r w:rsidR="0029669A">
        <w:rPr>
          <w:rFonts w:asciiTheme="minorHAnsi" w:hAnsiTheme="minorHAnsi"/>
          <w:b/>
          <w:bCs/>
          <w:sz w:val="28"/>
          <w:szCs w:val="28"/>
        </w:rPr>
        <w:t>photos</w:t>
      </w:r>
      <w:r w:rsidR="00D97B2E" w:rsidRPr="00BF7C6E">
        <w:rPr>
          <w:rFonts w:asciiTheme="minorHAnsi" w:hAnsiTheme="minorHAnsi"/>
          <w:b/>
          <w:bCs/>
          <w:sz w:val="28"/>
          <w:szCs w:val="28"/>
        </w:rPr>
        <w:t xml:space="preserve">: </w:t>
      </w:r>
    </w:p>
    <w:p w14:paraId="31D53987" w14:textId="60C97E49" w:rsidR="00D97B2E" w:rsidRPr="00BF7C6E" w:rsidRDefault="00D97B2E" w:rsidP="00D97B2E">
      <w:pPr>
        <w:rPr>
          <w:rFonts w:asciiTheme="minorHAnsi" w:hAnsiTheme="minorHAnsi"/>
          <w:sz w:val="28"/>
          <w:szCs w:val="28"/>
        </w:rPr>
      </w:pPr>
      <w:r w:rsidRPr="00BF7C6E">
        <w:rPr>
          <w:rFonts w:asciiTheme="minorHAnsi" w:hAnsiTheme="minorHAnsi"/>
          <w:b/>
          <w:bCs/>
          <w:sz w:val="28"/>
          <w:szCs w:val="28"/>
        </w:rPr>
        <w:t>Number 1:</w:t>
      </w:r>
      <w:r w:rsidRPr="00BF7C6E">
        <w:rPr>
          <w:rFonts w:asciiTheme="minorHAnsi" w:hAnsiTheme="minorHAnsi"/>
          <w:sz w:val="28"/>
          <w:szCs w:val="28"/>
        </w:rPr>
        <w:t xml:space="preserve"> 8770 Manchester Road, then and now</w:t>
      </w:r>
    </w:p>
    <w:p w14:paraId="40EB9D71" w14:textId="308DA987" w:rsidR="00D97B2E" w:rsidRPr="00BF7C6E" w:rsidRDefault="00D97B2E" w:rsidP="00D97B2E">
      <w:pPr>
        <w:rPr>
          <w:rFonts w:asciiTheme="minorHAnsi" w:hAnsiTheme="minorHAnsi"/>
          <w:sz w:val="28"/>
          <w:szCs w:val="28"/>
        </w:rPr>
      </w:pPr>
      <w:r w:rsidRPr="00BF7C6E">
        <w:rPr>
          <w:rFonts w:asciiTheme="minorHAnsi" w:hAnsiTheme="minorHAnsi"/>
          <w:sz w:val="28"/>
          <w:szCs w:val="28"/>
        </w:rPr>
        <w:t xml:space="preserve">(Two photos stacked on top of each other. The top photo shows an 1895 General Merchandise store with a horse and wagon in front. Several men </w:t>
      </w:r>
      <w:r w:rsidR="002E5899" w:rsidRPr="00BF7C6E">
        <w:rPr>
          <w:rFonts w:asciiTheme="minorHAnsi" w:hAnsiTheme="minorHAnsi"/>
          <w:sz w:val="28"/>
          <w:szCs w:val="28"/>
        </w:rPr>
        <w:t xml:space="preserve">dressed in 1870s attire </w:t>
      </w:r>
      <w:r w:rsidRPr="00BF7C6E">
        <w:rPr>
          <w:rFonts w:asciiTheme="minorHAnsi" w:hAnsiTheme="minorHAnsi"/>
          <w:sz w:val="28"/>
          <w:szCs w:val="28"/>
        </w:rPr>
        <w:t>are standing on the porch of the store.</w:t>
      </w:r>
      <w:r w:rsidR="002E5899" w:rsidRPr="00BF7C6E">
        <w:rPr>
          <w:rFonts w:asciiTheme="minorHAnsi" w:hAnsiTheme="minorHAnsi"/>
          <w:sz w:val="28"/>
          <w:szCs w:val="28"/>
        </w:rPr>
        <w:t xml:space="preserve"> The are wooden pickle barrels sitting on </w:t>
      </w:r>
      <w:r w:rsidR="005B75E2" w:rsidRPr="00BF7C6E">
        <w:rPr>
          <w:rFonts w:asciiTheme="minorHAnsi" w:hAnsiTheme="minorHAnsi"/>
          <w:sz w:val="28"/>
          <w:szCs w:val="28"/>
        </w:rPr>
        <w:t xml:space="preserve">one end of </w:t>
      </w:r>
      <w:r w:rsidR="002E5899" w:rsidRPr="00BF7C6E">
        <w:rPr>
          <w:rFonts w:asciiTheme="minorHAnsi" w:hAnsiTheme="minorHAnsi"/>
          <w:sz w:val="28"/>
          <w:szCs w:val="28"/>
        </w:rPr>
        <w:t>porch. The bottom photo shows the entire Society building as it looks today sitting on the same spot as the store.</w:t>
      </w:r>
      <w:r w:rsidR="005B75E2" w:rsidRPr="00BF7C6E">
        <w:rPr>
          <w:rFonts w:asciiTheme="minorHAnsi" w:hAnsiTheme="minorHAnsi"/>
          <w:sz w:val="28"/>
          <w:szCs w:val="28"/>
        </w:rPr>
        <w:t>)</w:t>
      </w:r>
    </w:p>
    <w:p w14:paraId="7B0DEA6A" w14:textId="77777777" w:rsidR="00FC5176" w:rsidRPr="00BF7C6E" w:rsidRDefault="00FC5176" w:rsidP="00D97B2E">
      <w:pPr>
        <w:rPr>
          <w:rFonts w:asciiTheme="minorHAnsi" w:hAnsiTheme="minorHAnsi"/>
          <w:sz w:val="28"/>
          <w:szCs w:val="28"/>
        </w:rPr>
      </w:pPr>
    </w:p>
    <w:p w14:paraId="27A8CD20" w14:textId="28197D26" w:rsidR="005B75E2" w:rsidRPr="00BF7C6E" w:rsidRDefault="005B75E2" w:rsidP="00D97B2E">
      <w:pPr>
        <w:rPr>
          <w:rFonts w:asciiTheme="minorHAnsi" w:hAnsiTheme="minorHAnsi"/>
          <w:sz w:val="28"/>
          <w:szCs w:val="28"/>
        </w:rPr>
      </w:pPr>
      <w:r w:rsidRPr="00BF7C6E">
        <w:rPr>
          <w:rFonts w:asciiTheme="minorHAnsi" w:hAnsiTheme="minorHAnsi"/>
          <w:b/>
          <w:bCs/>
          <w:sz w:val="28"/>
          <w:szCs w:val="28"/>
        </w:rPr>
        <w:t>Number 2:</w:t>
      </w:r>
      <w:r w:rsidRPr="00BF7C6E">
        <w:rPr>
          <w:rFonts w:asciiTheme="minorHAnsi" w:hAnsiTheme="minorHAnsi"/>
          <w:sz w:val="28"/>
          <w:szCs w:val="28"/>
        </w:rPr>
        <w:t xml:space="preserve"> Old Society building, 7959 Big Bend Road, Webster Groves</w:t>
      </w:r>
    </w:p>
    <w:p w14:paraId="3D77C1AA" w14:textId="25546E3E" w:rsidR="005B75E2" w:rsidRPr="00BF7C6E" w:rsidRDefault="005B75E2" w:rsidP="00D97B2E">
      <w:pPr>
        <w:rPr>
          <w:rFonts w:asciiTheme="minorHAnsi" w:hAnsiTheme="minorHAnsi"/>
          <w:sz w:val="28"/>
          <w:szCs w:val="28"/>
        </w:rPr>
      </w:pPr>
      <w:r w:rsidRPr="00BF7C6E">
        <w:rPr>
          <w:rFonts w:asciiTheme="minorHAnsi" w:hAnsiTheme="minorHAnsi"/>
          <w:sz w:val="28"/>
          <w:szCs w:val="28"/>
        </w:rPr>
        <w:t>(Front view of a two-story red brick building with white trim and a symmetrical façade. The ground floor has large rectangular windows and a central glass door, with the number ‘7954’ displayed above the entrance. The upper floor features three sets of double windows beneath a wide overhanging roof, under a blue sky.)</w:t>
      </w:r>
    </w:p>
    <w:p w14:paraId="3759D1DE" w14:textId="150110E6" w:rsidR="00FC5176" w:rsidRPr="00BF7C6E" w:rsidRDefault="00FC5176" w:rsidP="00D97B2E">
      <w:pPr>
        <w:rPr>
          <w:rFonts w:asciiTheme="minorHAnsi" w:hAnsiTheme="minorHAnsi"/>
          <w:sz w:val="28"/>
          <w:szCs w:val="28"/>
        </w:rPr>
      </w:pPr>
    </w:p>
    <w:p w14:paraId="264EA323" w14:textId="5334622F" w:rsidR="00D97B2E" w:rsidRPr="00BF7C6E" w:rsidRDefault="00FC5176" w:rsidP="00D97B2E">
      <w:pPr>
        <w:rPr>
          <w:rFonts w:asciiTheme="minorHAnsi" w:hAnsiTheme="minorHAnsi"/>
          <w:sz w:val="28"/>
          <w:szCs w:val="28"/>
        </w:rPr>
      </w:pPr>
      <w:r w:rsidRPr="00BF7C6E">
        <w:rPr>
          <w:rFonts w:asciiTheme="minorHAnsi" w:hAnsiTheme="minorHAnsi"/>
          <w:b/>
          <w:bCs/>
          <w:sz w:val="28"/>
          <w:szCs w:val="28"/>
        </w:rPr>
        <w:t xml:space="preserve">Number 3: </w:t>
      </w:r>
      <w:r w:rsidRPr="00BF7C6E">
        <w:rPr>
          <w:rFonts w:asciiTheme="minorHAnsi" w:hAnsiTheme="minorHAnsi"/>
          <w:sz w:val="28"/>
          <w:szCs w:val="28"/>
        </w:rPr>
        <w:t>Current Location</w:t>
      </w:r>
    </w:p>
    <w:p w14:paraId="02B43495" w14:textId="3539BEA8" w:rsidR="00FC5176" w:rsidRPr="00BF7C6E" w:rsidRDefault="00FC5176" w:rsidP="00D97B2E">
      <w:pPr>
        <w:rPr>
          <w:rFonts w:asciiTheme="minorHAnsi" w:hAnsiTheme="minorHAnsi"/>
          <w:sz w:val="28"/>
          <w:szCs w:val="28"/>
        </w:rPr>
      </w:pPr>
      <w:r w:rsidRPr="00BF7C6E">
        <w:rPr>
          <w:rFonts w:asciiTheme="minorHAnsi" w:hAnsiTheme="minorHAnsi"/>
          <w:sz w:val="28"/>
          <w:szCs w:val="28"/>
        </w:rPr>
        <w:t>(</w:t>
      </w:r>
      <w:r w:rsidR="00C05CCD" w:rsidRPr="00BF7C6E">
        <w:rPr>
          <w:rFonts w:asciiTheme="minorHAnsi" w:hAnsiTheme="minorHAnsi"/>
          <w:sz w:val="28"/>
          <w:szCs w:val="28"/>
        </w:rPr>
        <w:t>Society building at 8770 Manchester Road. Looking up at a low angle view of the building The name is visible over the front glass doors.)</w:t>
      </w:r>
    </w:p>
    <w:p w14:paraId="4A7BCFD1" w14:textId="77777777" w:rsidR="00C05CCD" w:rsidRPr="00BF7C6E" w:rsidRDefault="00C05CCD" w:rsidP="00D97B2E">
      <w:pPr>
        <w:rPr>
          <w:rFonts w:asciiTheme="minorHAnsi" w:hAnsiTheme="minorHAnsi"/>
          <w:sz w:val="28"/>
          <w:szCs w:val="28"/>
        </w:rPr>
      </w:pPr>
    </w:p>
    <w:p w14:paraId="5BD17730" w14:textId="0F234330" w:rsidR="00C05CCD" w:rsidRPr="00BF7C6E" w:rsidRDefault="00C05CCD" w:rsidP="00D97B2E">
      <w:pPr>
        <w:rPr>
          <w:rFonts w:asciiTheme="minorHAnsi" w:hAnsiTheme="minorHAnsi"/>
          <w:b/>
          <w:bCs/>
          <w:sz w:val="28"/>
          <w:szCs w:val="28"/>
        </w:rPr>
      </w:pPr>
      <w:r w:rsidRPr="00BF7C6E">
        <w:rPr>
          <w:rFonts w:asciiTheme="minorHAnsi" w:hAnsiTheme="minorHAnsi"/>
          <w:b/>
          <w:bCs/>
          <w:sz w:val="28"/>
          <w:szCs w:val="28"/>
        </w:rPr>
        <w:t>Number 4: Polly Willard</w:t>
      </w:r>
    </w:p>
    <w:p w14:paraId="07C7761E" w14:textId="71E098CC" w:rsidR="0010403E" w:rsidRPr="00BF7C6E" w:rsidRDefault="0010403E" w:rsidP="00D97B2E">
      <w:pPr>
        <w:rPr>
          <w:rFonts w:asciiTheme="minorHAnsi" w:hAnsiTheme="minorHAnsi"/>
          <w:sz w:val="28"/>
          <w:szCs w:val="28"/>
        </w:rPr>
      </w:pPr>
      <w:r w:rsidRPr="00BF7C6E">
        <w:rPr>
          <w:rFonts w:asciiTheme="minorHAnsi" w:hAnsiTheme="minorHAnsi"/>
          <w:sz w:val="28"/>
          <w:szCs w:val="28"/>
        </w:rPr>
        <w:t xml:space="preserve">(A woman seated in a cushioned chair. She has straight hair, cropped just above the </w:t>
      </w:r>
      <w:r w:rsidR="0094631F" w:rsidRPr="00BF7C6E">
        <w:rPr>
          <w:rFonts w:asciiTheme="minorHAnsi" w:hAnsiTheme="minorHAnsi"/>
          <w:sz w:val="28"/>
          <w:szCs w:val="28"/>
        </w:rPr>
        <w:t>shoulders,</w:t>
      </w:r>
      <w:r w:rsidRPr="00BF7C6E">
        <w:rPr>
          <w:rFonts w:asciiTheme="minorHAnsi" w:hAnsiTheme="minorHAnsi"/>
          <w:sz w:val="28"/>
          <w:szCs w:val="28"/>
        </w:rPr>
        <w:t xml:space="preserve"> and is wearing a red top and red glasses. A bookcase is behind her displaying several books.)</w:t>
      </w:r>
    </w:p>
    <w:p w14:paraId="4668AB86" w14:textId="77777777" w:rsidR="0010403E" w:rsidRPr="00BF7C6E" w:rsidRDefault="0010403E" w:rsidP="00D97B2E">
      <w:pPr>
        <w:rPr>
          <w:rFonts w:asciiTheme="minorHAnsi" w:hAnsiTheme="minorHAnsi"/>
          <w:sz w:val="28"/>
          <w:szCs w:val="28"/>
        </w:rPr>
      </w:pPr>
    </w:p>
    <w:p w14:paraId="7EA4644B" w14:textId="1EBD758A" w:rsidR="0010403E" w:rsidRPr="00BF7C6E" w:rsidRDefault="0010403E" w:rsidP="00D97B2E">
      <w:pPr>
        <w:rPr>
          <w:rFonts w:asciiTheme="minorHAnsi" w:hAnsiTheme="minorHAnsi"/>
          <w:b/>
          <w:bCs/>
          <w:sz w:val="28"/>
          <w:szCs w:val="28"/>
        </w:rPr>
      </w:pPr>
      <w:r w:rsidRPr="00BF7C6E">
        <w:rPr>
          <w:rFonts w:asciiTheme="minorHAnsi" w:hAnsiTheme="minorHAnsi"/>
          <w:b/>
          <w:bCs/>
          <w:sz w:val="28"/>
          <w:szCs w:val="28"/>
        </w:rPr>
        <w:t>Number 5: Douglas Carter</w:t>
      </w:r>
    </w:p>
    <w:p w14:paraId="37B26D82" w14:textId="0EF44037" w:rsidR="0010403E" w:rsidRDefault="0010403E" w:rsidP="00D97B2E">
      <w:pPr>
        <w:rPr>
          <w:rFonts w:asciiTheme="minorHAnsi" w:hAnsiTheme="minorHAnsi"/>
          <w:sz w:val="28"/>
          <w:szCs w:val="28"/>
        </w:rPr>
      </w:pPr>
      <w:r w:rsidRPr="00BF7C6E">
        <w:rPr>
          <w:rFonts w:asciiTheme="minorHAnsi" w:hAnsiTheme="minorHAnsi"/>
          <w:sz w:val="28"/>
          <w:szCs w:val="28"/>
        </w:rPr>
        <w:t>(A man is seated at a table wearing dark hoodie. He looking up and smiling as he holds a pen over a notepad.)</w:t>
      </w:r>
    </w:p>
    <w:p w14:paraId="66CC45B6" w14:textId="77777777" w:rsidR="003D4185" w:rsidRDefault="003D4185" w:rsidP="00D97B2E">
      <w:pPr>
        <w:rPr>
          <w:rFonts w:asciiTheme="minorHAnsi" w:hAnsiTheme="minorHAnsi"/>
          <w:sz w:val="28"/>
          <w:szCs w:val="28"/>
        </w:rPr>
      </w:pPr>
    </w:p>
    <w:p w14:paraId="35DA744B" w14:textId="2ADD04F4" w:rsidR="003D4185" w:rsidRDefault="003D4185" w:rsidP="003D4185">
      <w:pPr>
        <w:rPr>
          <w:rFonts w:asciiTheme="minorHAnsi" w:hAnsiTheme="minorHAnsi"/>
          <w:sz w:val="28"/>
          <w:szCs w:val="28"/>
        </w:rPr>
      </w:pPr>
      <w:r w:rsidRPr="003D4185">
        <w:rPr>
          <w:rFonts w:asciiTheme="minorHAnsi" w:hAnsiTheme="minorHAnsi"/>
          <w:sz w:val="28"/>
          <w:szCs w:val="28"/>
        </w:rPr>
        <w:t>END OF ARTICLE</w:t>
      </w:r>
    </w:p>
    <w:p w14:paraId="1E9065C9" w14:textId="3C5782DC" w:rsidR="00802374" w:rsidRPr="003D4185" w:rsidRDefault="00802374" w:rsidP="003D4185">
      <w:pPr>
        <w:rPr>
          <w:rFonts w:asciiTheme="minorHAnsi" w:hAnsiTheme="minorHAnsi"/>
          <w:sz w:val="28"/>
          <w:szCs w:val="28"/>
        </w:rPr>
      </w:pPr>
      <w:r>
        <w:rPr>
          <w:rFonts w:asciiTheme="minorHAnsi" w:hAnsiTheme="minorHAnsi"/>
          <w:sz w:val="28"/>
          <w:szCs w:val="28"/>
        </w:rPr>
        <w:t>END OF PAGE 1</w:t>
      </w:r>
    </w:p>
    <w:p w14:paraId="3B098514" w14:textId="77777777" w:rsidR="0010403E" w:rsidRPr="00BF7C6E" w:rsidRDefault="0010403E" w:rsidP="00D97B2E">
      <w:pPr>
        <w:rPr>
          <w:rFonts w:asciiTheme="minorHAnsi" w:hAnsiTheme="minorHAnsi"/>
          <w:sz w:val="28"/>
          <w:szCs w:val="28"/>
        </w:rPr>
      </w:pPr>
    </w:p>
    <w:p w14:paraId="037A4EF4" w14:textId="4597EE72" w:rsidR="008216ED" w:rsidRPr="00BF7C6E" w:rsidRDefault="008216ED" w:rsidP="008216ED">
      <w:pPr>
        <w:rPr>
          <w:rFonts w:asciiTheme="minorHAnsi" w:hAnsiTheme="minorHAnsi"/>
          <w:sz w:val="28"/>
          <w:szCs w:val="28"/>
        </w:rPr>
      </w:pPr>
      <w:r w:rsidRPr="00BF7C6E">
        <w:rPr>
          <w:rFonts w:asciiTheme="minorHAnsi" w:hAnsiTheme="minorHAnsi"/>
          <w:b/>
          <w:bCs/>
          <w:sz w:val="28"/>
          <w:szCs w:val="28"/>
        </w:rPr>
        <w:t>Page 2  (Three articles)</w:t>
      </w:r>
    </w:p>
    <w:p w14:paraId="401C18C1" w14:textId="77777777" w:rsidR="0029669A" w:rsidRDefault="0029669A" w:rsidP="008216ED">
      <w:pPr>
        <w:rPr>
          <w:rFonts w:asciiTheme="minorHAnsi" w:hAnsiTheme="minorHAnsi"/>
          <w:b/>
          <w:bCs/>
          <w:sz w:val="28"/>
          <w:szCs w:val="28"/>
        </w:rPr>
      </w:pPr>
    </w:p>
    <w:p w14:paraId="297F5E83" w14:textId="0C805430" w:rsidR="0029669A" w:rsidRDefault="0029669A" w:rsidP="008216ED">
      <w:pPr>
        <w:rPr>
          <w:rFonts w:asciiTheme="minorHAnsi" w:hAnsiTheme="minorHAnsi"/>
          <w:b/>
          <w:bCs/>
          <w:sz w:val="28"/>
          <w:szCs w:val="28"/>
        </w:rPr>
      </w:pPr>
      <w:r>
        <w:rPr>
          <w:rFonts w:asciiTheme="minorHAnsi" w:hAnsiTheme="minorHAnsi"/>
          <w:b/>
          <w:bCs/>
          <w:sz w:val="28"/>
          <w:szCs w:val="28"/>
        </w:rPr>
        <w:t>Article 1 of 3</w:t>
      </w:r>
    </w:p>
    <w:p w14:paraId="0633A18A" w14:textId="5CA4FA1D" w:rsidR="008216ED" w:rsidRPr="00BF7C6E" w:rsidRDefault="008216ED" w:rsidP="008216ED">
      <w:pPr>
        <w:rPr>
          <w:rFonts w:asciiTheme="minorHAnsi" w:hAnsiTheme="minorHAnsi"/>
          <w:sz w:val="28"/>
          <w:szCs w:val="28"/>
        </w:rPr>
      </w:pPr>
      <w:r w:rsidRPr="00BF7C6E">
        <w:rPr>
          <w:rFonts w:asciiTheme="minorHAnsi" w:hAnsiTheme="minorHAnsi"/>
          <w:b/>
          <w:bCs/>
          <w:sz w:val="28"/>
          <w:szCs w:val="28"/>
        </w:rPr>
        <w:t>Title: Former Society President and CEO, David Ekin, Pays a Visit to SLSBVI</w:t>
      </w:r>
    </w:p>
    <w:p w14:paraId="05C8ECC4" w14:textId="77777777" w:rsidR="008216ED" w:rsidRPr="00BF7C6E" w:rsidRDefault="008216ED" w:rsidP="008216ED">
      <w:pPr>
        <w:rPr>
          <w:rFonts w:asciiTheme="minorHAnsi" w:hAnsiTheme="minorHAnsi"/>
          <w:sz w:val="28"/>
          <w:szCs w:val="28"/>
        </w:rPr>
      </w:pPr>
    </w:p>
    <w:p w14:paraId="082FC3EC" w14:textId="77777777" w:rsidR="008216ED" w:rsidRPr="00BF7C6E" w:rsidRDefault="008216ED" w:rsidP="008216ED">
      <w:pPr>
        <w:rPr>
          <w:rFonts w:asciiTheme="minorHAnsi" w:hAnsiTheme="minorHAnsi"/>
          <w:sz w:val="28"/>
          <w:szCs w:val="28"/>
        </w:rPr>
      </w:pPr>
      <w:r w:rsidRPr="00BF7C6E">
        <w:rPr>
          <w:rFonts w:asciiTheme="minorHAnsi" w:hAnsiTheme="minorHAnsi"/>
          <w:sz w:val="28"/>
          <w:szCs w:val="28"/>
        </w:rPr>
        <w:t xml:space="preserve">In September, David Ekin, former president and CEO, dropped by the Society for a visit. He was in town catching up on business and family and decided to reach out to Sharon Mertzlufft. She and David had the opportunity to talk about the vision, changes, and growth of SLSBVI, which included touring the renovated Drews Low Vision Clinic, the Sight Solutions Shop, the CCTV Training Center, and Assistive Technology Center. </w:t>
      </w:r>
    </w:p>
    <w:p w14:paraId="2B7BE175" w14:textId="77777777" w:rsidR="008216ED" w:rsidRPr="00BF7C6E" w:rsidRDefault="008216ED" w:rsidP="008216ED">
      <w:pPr>
        <w:rPr>
          <w:rFonts w:asciiTheme="minorHAnsi" w:hAnsiTheme="minorHAnsi"/>
          <w:sz w:val="28"/>
          <w:szCs w:val="28"/>
        </w:rPr>
      </w:pPr>
    </w:p>
    <w:p w14:paraId="4A8520F2" w14:textId="4EC2D397" w:rsidR="008216ED" w:rsidRDefault="008216ED" w:rsidP="008216ED">
      <w:pPr>
        <w:rPr>
          <w:rFonts w:asciiTheme="minorHAnsi" w:hAnsiTheme="minorHAnsi"/>
          <w:sz w:val="28"/>
          <w:szCs w:val="28"/>
        </w:rPr>
      </w:pPr>
      <w:r w:rsidRPr="00BF7C6E">
        <w:rPr>
          <w:rFonts w:asciiTheme="minorHAnsi" w:hAnsiTheme="minorHAnsi"/>
          <w:sz w:val="28"/>
          <w:szCs w:val="28"/>
        </w:rPr>
        <w:t>David’s tenure with SLSBVI began in 1994 where he oversaw an annual operating budget that grew from $350,000 to about $1.8 million. He helped grow the Drews Low Vision Clinic, orchestrated the move from Webster Groves to the Brentwood location and celebrated the 100</w:t>
      </w:r>
      <w:r w:rsidRPr="00BF7C6E">
        <w:rPr>
          <w:rFonts w:asciiTheme="minorHAnsi" w:hAnsiTheme="minorHAnsi"/>
          <w:sz w:val="28"/>
          <w:szCs w:val="28"/>
          <w:vertAlign w:val="superscript"/>
        </w:rPr>
        <w:t>th</w:t>
      </w:r>
      <w:r w:rsidRPr="00BF7C6E">
        <w:rPr>
          <w:rFonts w:asciiTheme="minorHAnsi" w:hAnsiTheme="minorHAnsi"/>
          <w:sz w:val="28"/>
          <w:szCs w:val="28"/>
        </w:rPr>
        <w:t xml:space="preserve"> Anniversary of the Society in 2011. He retired in 2019 after 25 successful years.</w:t>
      </w:r>
    </w:p>
    <w:p w14:paraId="54963CF8" w14:textId="77777777" w:rsidR="0029669A" w:rsidRDefault="0029669A" w:rsidP="008216ED">
      <w:pPr>
        <w:rPr>
          <w:rFonts w:asciiTheme="minorHAnsi" w:hAnsiTheme="minorHAnsi"/>
          <w:sz w:val="28"/>
          <w:szCs w:val="28"/>
        </w:rPr>
      </w:pPr>
    </w:p>
    <w:p w14:paraId="0154DD58" w14:textId="77777777" w:rsidR="0029669A" w:rsidRDefault="0029669A" w:rsidP="008216ED">
      <w:pPr>
        <w:rPr>
          <w:rFonts w:asciiTheme="minorHAnsi" w:hAnsiTheme="minorHAnsi"/>
          <w:sz w:val="28"/>
          <w:szCs w:val="28"/>
        </w:rPr>
      </w:pPr>
      <w:r w:rsidRPr="0029669A">
        <w:rPr>
          <w:rFonts w:asciiTheme="minorHAnsi" w:hAnsiTheme="minorHAnsi"/>
          <w:b/>
          <w:bCs/>
          <w:sz w:val="28"/>
          <w:szCs w:val="28"/>
        </w:rPr>
        <w:t>Photo:</w:t>
      </w:r>
      <w:r>
        <w:rPr>
          <w:rFonts w:asciiTheme="minorHAnsi" w:hAnsiTheme="minorHAnsi"/>
          <w:sz w:val="28"/>
          <w:szCs w:val="28"/>
        </w:rPr>
        <w:t xml:space="preserve"> David Ekin and Sharon Mertzlufft pose in front of the 100</w:t>
      </w:r>
      <w:r w:rsidRPr="0029669A">
        <w:rPr>
          <w:rFonts w:asciiTheme="minorHAnsi" w:hAnsiTheme="minorHAnsi"/>
          <w:sz w:val="28"/>
          <w:szCs w:val="28"/>
          <w:vertAlign w:val="superscript"/>
        </w:rPr>
        <w:t>th</w:t>
      </w:r>
      <w:r>
        <w:rPr>
          <w:rFonts w:asciiTheme="minorHAnsi" w:hAnsiTheme="minorHAnsi"/>
          <w:sz w:val="28"/>
          <w:szCs w:val="28"/>
        </w:rPr>
        <w:t xml:space="preserve"> anniversary quilt.</w:t>
      </w:r>
    </w:p>
    <w:p w14:paraId="1DF37C9A" w14:textId="2FBC294C" w:rsidR="0010403E" w:rsidRDefault="0029669A" w:rsidP="008216ED">
      <w:pPr>
        <w:rPr>
          <w:rFonts w:asciiTheme="minorHAnsi" w:hAnsiTheme="minorHAnsi"/>
          <w:sz w:val="28"/>
          <w:szCs w:val="28"/>
        </w:rPr>
      </w:pPr>
      <w:r>
        <w:rPr>
          <w:rFonts w:asciiTheme="minorHAnsi" w:hAnsiTheme="minorHAnsi"/>
          <w:sz w:val="28"/>
          <w:szCs w:val="28"/>
        </w:rPr>
        <w:t>(</w:t>
      </w:r>
      <w:r w:rsidRPr="0029669A">
        <w:rPr>
          <w:rFonts w:asciiTheme="minorHAnsi" w:hAnsiTheme="minorHAnsi"/>
          <w:sz w:val="28"/>
          <w:szCs w:val="28"/>
        </w:rPr>
        <w:t>Two adults stand side by side indoors in front of a large, colorful quilted wall hanging. One person wears a light mint-green short-sleeve button-up shirt and dark shorts, with glasses hanging from a cord. The other wears a black dress with bold red floral patterns and a black cardigan. Both face the camera and smile slightly, with the quilt’s red, white, blue, and yellow geometric designs filling the background.</w:t>
      </w:r>
      <w:r>
        <w:rPr>
          <w:rFonts w:asciiTheme="minorHAnsi" w:hAnsiTheme="minorHAnsi"/>
          <w:sz w:val="28"/>
          <w:szCs w:val="28"/>
        </w:rPr>
        <w:t>)</w:t>
      </w:r>
    </w:p>
    <w:p w14:paraId="30FD7055" w14:textId="77777777" w:rsidR="003D4185" w:rsidRDefault="003D4185" w:rsidP="008216ED">
      <w:pPr>
        <w:rPr>
          <w:rFonts w:asciiTheme="minorHAnsi" w:hAnsiTheme="minorHAnsi"/>
          <w:sz w:val="28"/>
          <w:szCs w:val="28"/>
        </w:rPr>
      </w:pPr>
    </w:p>
    <w:p w14:paraId="2D98DC3B" w14:textId="77777777" w:rsidR="003D4185" w:rsidRDefault="003D4185" w:rsidP="003D4185">
      <w:pPr>
        <w:rPr>
          <w:rFonts w:asciiTheme="minorHAnsi" w:hAnsiTheme="minorHAnsi"/>
          <w:sz w:val="28"/>
          <w:szCs w:val="28"/>
        </w:rPr>
      </w:pPr>
      <w:r>
        <w:rPr>
          <w:rFonts w:asciiTheme="minorHAnsi" w:hAnsiTheme="minorHAnsi"/>
          <w:sz w:val="28"/>
          <w:szCs w:val="28"/>
        </w:rPr>
        <w:t>END OF ARTICLE</w:t>
      </w:r>
    </w:p>
    <w:p w14:paraId="08E4487B" w14:textId="77777777" w:rsidR="0029669A" w:rsidRDefault="0029669A" w:rsidP="008216ED">
      <w:pPr>
        <w:rPr>
          <w:rFonts w:asciiTheme="minorHAnsi" w:hAnsiTheme="minorHAnsi"/>
          <w:sz w:val="28"/>
          <w:szCs w:val="28"/>
        </w:rPr>
      </w:pPr>
    </w:p>
    <w:p w14:paraId="06D2D1CA" w14:textId="4235295B" w:rsidR="0029669A" w:rsidRDefault="0029669A" w:rsidP="0029669A">
      <w:pPr>
        <w:rPr>
          <w:rFonts w:asciiTheme="minorHAnsi" w:hAnsiTheme="minorHAnsi"/>
          <w:b/>
          <w:bCs/>
          <w:sz w:val="28"/>
          <w:szCs w:val="28"/>
        </w:rPr>
      </w:pPr>
      <w:r>
        <w:rPr>
          <w:rFonts w:asciiTheme="minorHAnsi" w:hAnsiTheme="minorHAnsi"/>
          <w:b/>
          <w:bCs/>
          <w:sz w:val="28"/>
          <w:szCs w:val="28"/>
        </w:rPr>
        <w:t>Article 2 of 3</w:t>
      </w:r>
    </w:p>
    <w:p w14:paraId="6A7D264C" w14:textId="77777777" w:rsidR="0029669A" w:rsidRPr="0029669A" w:rsidRDefault="0029669A" w:rsidP="0029669A">
      <w:pPr>
        <w:rPr>
          <w:sz w:val="28"/>
          <w:szCs w:val="28"/>
        </w:rPr>
      </w:pPr>
      <w:r w:rsidRPr="00BF7C6E">
        <w:rPr>
          <w:rFonts w:asciiTheme="minorHAnsi" w:hAnsiTheme="minorHAnsi"/>
          <w:b/>
          <w:bCs/>
          <w:sz w:val="28"/>
          <w:szCs w:val="28"/>
        </w:rPr>
        <w:t>Title</w:t>
      </w:r>
      <w:r w:rsidRPr="0029669A">
        <w:rPr>
          <w:rFonts w:asciiTheme="minorHAnsi" w:hAnsiTheme="minorHAnsi"/>
          <w:b/>
          <w:bCs/>
          <w:sz w:val="28"/>
          <w:szCs w:val="28"/>
        </w:rPr>
        <w:t xml:space="preserve">: </w:t>
      </w:r>
      <w:r w:rsidRPr="0029669A">
        <w:rPr>
          <w:b/>
          <w:bCs/>
          <w:sz w:val="28"/>
          <w:szCs w:val="28"/>
        </w:rPr>
        <w:t>Say Hi to Our New Staff!</w:t>
      </w:r>
    </w:p>
    <w:p w14:paraId="5E332167" w14:textId="77777777" w:rsidR="0029669A" w:rsidRPr="0029669A" w:rsidRDefault="0029669A" w:rsidP="0029669A">
      <w:pPr>
        <w:rPr>
          <w:sz w:val="28"/>
          <w:szCs w:val="28"/>
        </w:rPr>
      </w:pPr>
    </w:p>
    <w:p w14:paraId="6A95468E" w14:textId="77777777" w:rsidR="0029669A" w:rsidRPr="0029669A" w:rsidRDefault="0029669A" w:rsidP="0029669A">
      <w:pPr>
        <w:rPr>
          <w:sz w:val="28"/>
          <w:szCs w:val="28"/>
        </w:rPr>
      </w:pPr>
      <w:r w:rsidRPr="0029669A">
        <w:rPr>
          <w:sz w:val="28"/>
          <w:szCs w:val="28"/>
        </w:rPr>
        <w:t>In 2025, we added three new employees. Society is pleased to introduce our newest colleagues.</w:t>
      </w:r>
    </w:p>
    <w:p w14:paraId="4EED0E6C" w14:textId="7BC0A321" w:rsidR="0029669A" w:rsidRDefault="0029669A" w:rsidP="0029669A">
      <w:pPr>
        <w:rPr>
          <w:rFonts w:asciiTheme="minorHAnsi" w:hAnsiTheme="minorHAnsi"/>
          <w:sz w:val="28"/>
          <w:szCs w:val="28"/>
        </w:rPr>
      </w:pPr>
    </w:p>
    <w:p w14:paraId="589ACBD3" w14:textId="00E62E39" w:rsidR="0029669A" w:rsidRPr="003161C3" w:rsidRDefault="0094631F" w:rsidP="0029669A">
      <w:pPr>
        <w:rPr>
          <w:rFonts w:asciiTheme="minorHAnsi" w:hAnsiTheme="minorHAnsi"/>
          <w:b/>
          <w:bCs/>
          <w:sz w:val="28"/>
          <w:szCs w:val="28"/>
        </w:rPr>
      </w:pPr>
      <w:r w:rsidRPr="003161C3">
        <w:rPr>
          <w:rFonts w:asciiTheme="minorHAnsi" w:hAnsiTheme="minorHAnsi"/>
          <w:b/>
          <w:bCs/>
          <w:sz w:val="28"/>
          <w:szCs w:val="28"/>
        </w:rPr>
        <w:t>Three</w:t>
      </w:r>
      <w:r w:rsidR="0029669A" w:rsidRPr="003161C3">
        <w:rPr>
          <w:rFonts w:asciiTheme="minorHAnsi" w:hAnsiTheme="minorHAnsi"/>
          <w:b/>
          <w:bCs/>
          <w:sz w:val="28"/>
          <w:szCs w:val="28"/>
        </w:rPr>
        <w:t xml:space="preserve"> photos</w:t>
      </w:r>
    </w:p>
    <w:p w14:paraId="316C1DDF" w14:textId="77777777" w:rsidR="003161C3" w:rsidRDefault="0029669A" w:rsidP="003161C3">
      <w:pPr>
        <w:rPr>
          <w:sz w:val="28"/>
          <w:szCs w:val="28"/>
        </w:rPr>
      </w:pPr>
      <w:r w:rsidRPr="003161C3">
        <w:rPr>
          <w:rFonts w:asciiTheme="minorHAnsi" w:hAnsiTheme="minorHAnsi"/>
          <w:b/>
          <w:bCs/>
          <w:sz w:val="28"/>
          <w:szCs w:val="28"/>
        </w:rPr>
        <w:t>Number 1:</w:t>
      </w:r>
      <w:r>
        <w:rPr>
          <w:rFonts w:asciiTheme="minorHAnsi" w:hAnsiTheme="minorHAnsi"/>
          <w:sz w:val="28"/>
          <w:szCs w:val="28"/>
        </w:rPr>
        <w:t xml:space="preserve"> </w:t>
      </w:r>
      <w:r w:rsidR="003161C3" w:rsidRPr="003161C3">
        <w:rPr>
          <w:sz w:val="28"/>
          <w:szCs w:val="28"/>
        </w:rPr>
        <w:t>Maggie Womick, Administrative and Data Management Assistan</w:t>
      </w:r>
      <w:r w:rsidR="003161C3">
        <w:rPr>
          <w:sz w:val="28"/>
          <w:szCs w:val="28"/>
        </w:rPr>
        <w:t>t</w:t>
      </w:r>
    </w:p>
    <w:p w14:paraId="3F2A6855" w14:textId="77777777" w:rsidR="003161C3" w:rsidRDefault="003161C3" w:rsidP="003161C3">
      <w:pPr>
        <w:rPr>
          <w:sz w:val="28"/>
          <w:szCs w:val="28"/>
        </w:rPr>
      </w:pPr>
      <w:r>
        <w:rPr>
          <w:sz w:val="28"/>
          <w:szCs w:val="28"/>
        </w:rPr>
        <w:t>(</w:t>
      </w:r>
      <w:r w:rsidRPr="003161C3">
        <w:rPr>
          <w:sz w:val="28"/>
          <w:szCs w:val="28"/>
        </w:rPr>
        <w:t>A person stands facing the camera against a solid teal-blue wall. They wear glasses and a green short-sleeve blouse with a white and blue floral pattern. Their light brown, shoulder-length hair is slightly wavy, and they have a calm, friendly expression.</w:t>
      </w:r>
      <w:r>
        <w:rPr>
          <w:sz w:val="28"/>
          <w:szCs w:val="28"/>
        </w:rPr>
        <w:t>)</w:t>
      </w:r>
    </w:p>
    <w:p w14:paraId="401BDB63" w14:textId="77777777" w:rsidR="003161C3" w:rsidRDefault="003161C3" w:rsidP="003161C3">
      <w:pPr>
        <w:rPr>
          <w:sz w:val="28"/>
          <w:szCs w:val="28"/>
        </w:rPr>
      </w:pPr>
    </w:p>
    <w:p w14:paraId="6DE01817" w14:textId="77777777" w:rsidR="003161C3" w:rsidRDefault="003161C3" w:rsidP="003161C3">
      <w:pPr>
        <w:rPr>
          <w:b/>
          <w:bCs/>
          <w:sz w:val="20"/>
          <w:szCs w:val="20"/>
        </w:rPr>
      </w:pPr>
      <w:r w:rsidRPr="003161C3">
        <w:rPr>
          <w:b/>
          <w:bCs/>
          <w:sz w:val="28"/>
          <w:szCs w:val="28"/>
        </w:rPr>
        <w:t>Number 2</w:t>
      </w:r>
      <w:r>
        <w:rPr>
          <w:sz w:val="28"/>
          <w:szCs w:val="28"/>
        </w:rPr>
        <w:t xml:space="preserve">: </w:t>
      </w:r>
      <w:r w:rsidRPr="003161C3">
        <w:rPr>
          <w:sz w:val="28"/>
          <w:szCs w:val="28"/>
        </w:rPr>
        <w:t>Julie Stanglein, Intake Specialist</w:t>
      </w:r>
      <w:r>
        <w:rPr>
          <w:b/>
          <w:bCs/>
          <w:sz w:val="20"/>
          <w:szCs w:val="20"/>
        </w:rPr>
        <w:t xml:space="preserve">  </w:t>
      </w:r>
    </w:p>
    <w:p w14:paraId="7108C672" w14:textId="404E44D1" w:rsidR="009D70D6" w:rsidRDefault="003161C3" w:rsidP="009D70D6">
      <w:pPr>
        <w:rPr>
          <w:sz w:val="28"/>
          <w:szCs w:val="28"/>
        </w:rPr>
      </w:pPr>
      <w:r w:rsidRPr="009D70D6">
        <w:rPr>
          <w:sz w:val="28"/>
          <w:szCs w:val="28"/>
        </w:rPr>
        <w:t>(</w:t>
      </w:r>
      <w:r w:rsidR="009D70D6" w:rsidRPr="009D70D6">
        <w:rPr>
          <w:sz w:val="28"/>
          <w:szCs w:val="28"/>
        </w:rPr>
        <w:t>A woman with shoulder-length reddish-brown hair and a brown top with a white leaf pattern smiles for a photo against a blue background.</w:t>
      </w:r>
      <w:r w:rsidR="009D70D6">
        <w:rPr>
          <w:sz w:val="28"/>
          <w:szCs w:val="28"/>
        </w:rPr>
        <w:t>)</w:t>
      </w:r>
    </w:p>
    <w:p w14:paraId="09845C49" w14:textId="77777777" w:rsidR="009D3B24" w:rsidRDefault="009D3B24" w:rsidP="009D70D6">
      <w:pPr>
        <w:rPr>
          <w:sz w:val="28"/>
          <w:szCs w:val="28"/>
        </w:rPr>
      </w:pPr>
    </w:p>
    <w:p w14:paraId="49A85D40" w14:textId="7D0B797A" w:rsidR="009D3B24" w:rsidRDefault="009D3B24" w:rsidP="009D70D6">
      <w:pPr>
        <w:rPr>
          <w:sz w:val="28"/>
          <w:szCs w:val="28"/>
        </w:rPr>
      </w:pPr>
      <w:r w:rsidRPr="003D4185">
        <w:rPr>
          <w:b/>
          <w:bCs/>
          <w:sz w:val="28"/>
          <w:szCs w:val="28"/>
        </w:rPr>
        <w:t>Number 3:</w:t>
      </w:r>
      <w:r>
        <w:rPr>
          <w:sz w:val="28"/>
          <w:szCs w:val="28"/>
        </w:rPr>
        <w:t xml:space="preserve"> Sheila Elmore, Bookkeeper</w:t>
      </w:r>
    </w:p>
    <w:p w14:paraId="110929E4" w14:textId="54121204" w:rsidR="0029669A" w:rsidRDefault="003D4185" w:rsidP="003161C3">
      <w:pPr>
        <w:rPr>
          <w:sz w:val="28"/>
          <w:szCs w:val="28"/>
        </w:rPr>
      </w:pPr>
      <w:r w:rsidRPr="003D4185">
        <w:rPr>
          <w:sz w:val="28"/>
          <w:szCs w:val="28"/>
        </w:rPr>
        <w:t>(A middle-aged woman with shoulder-length brown hair and bangs smiles while wearing glasses and a dark blue patterned top against a solid blue background.)</w:t>
      </w:r>
    </w:p>
    <w:p w14:paraId="5AF7E10A" w14:textId="77777777" w:rsidR="003D4185" w:rsidRDefault="003D4185" w:rsidP="003161C3">
      <w:pPr>
        <w:rPr>
          <w:sz w:val="28"/>
          <w:szCs w:val="28"/>
        </w:rPr>
      </w:pPr>
    </w:p>
    <w:p w14:paraId="5E9B225E" w14:textId="768C5A62" w:rsidR="003D4185" w:rsidRDefault="003D4185" w:rsidP="003161C3">
      <w:pPr>
        <w:rPr>
          <w:sz w:val="28"/>
          <w:szCs w:val="28"/>
        </w:rPr>
      </w:pPr>
      <w:r>
        <w:rPr>
          <w:sz w:val="28"/>
          <w:szCs w:val="28"/>
        </w:rPr>
        <w:t>END OF ARTICLE</w:t>
      </w:r>
    </w:p>
    <w:p w14:paraId="3872564B" w14:textId="77777777" w:rsidR="003D4185" w:rsidRDefault="003D4185" w:rsidP="003161C3">
      <w:pPr>
        <w:rPr>
          <w:sz w:val="28"/>
          <w:szCs w:val="28"/>
        </w:rPr>
      </w:pPr>
    </w:p>
    <w:p w14:paraId="61E6BC99" w14:textId="4B1D6840" w:rsidR="003D4185" w:rsidRDefault="003D4185" w:rsidP="003D4185">
      <w:pPr>
        <w:rPr>
          <w:rFonts w:asciiTheme="minorHAnsi" w:hAnsiTheme="minorHAnsi"/>
          <w:b/>
          <w:bCs/>
          <w:sz w:val="28"/>
          <w:szCs w:val="28"/>
        </w:rPr>
      </w:pPr>
      <w:r>
        <w:rPr>
          <w:rFonts w:asciiTheme="minorHAnsi" w:hAnsiTheme="minorHAnsi"/>
          <w:b/>
          <w:bCs/>
          <w:sz w:val="28"/>
          <w:szCs w:val="28"/>
        </w:rPr>
        <w:t>Article 3 of 3</w:t>
      </w:r>
    </w:p>
    <w:p w14:paraId="7F4DD0F1" w14:textId="77777777" w:rsidR="003D4185" w:rsidRPr="003D4185" w:rsidRDefault="003D4185" w:rsidP="003D4185">
      <w:pPr>
        <w:rPr>
          <w:b/>
          <w:bCs/>
          <w:sz w:val="28"/>
          <w:szCs w:val="28"/>
        </w:rPr>
      </w:pPr>
      <w:r w:rsidRPr="00BF7C6E">
        <w:rPr>
          <w:rFonts w:asciiTheme="minorHAnsi" w:hAnsiTheme="minorHAnsi"/>
          <w:b/>
          <w:bCs/>
          <w:sz w:val="28"/>
          <w:szCs w:val="28"/>
        </w:rPr>
        <w:t>Title</w:t>
      </w:r>
      <w:r w:rsidRPr="0029669A">
        <w:rPr>
          <w:rFonts w:asciiTheme="minorHAnsi" w:hAnsiTheme="minorHAnsi"/>
          <w:b/>
          <w:bCs/>
          <w:sz w:val="28"/>
          <w:szCs w:val="28"/>
        </w:rPr>
        <w:t>:</w:t>
      </w:r>
      <w:r>
        <w:rPr>
          <w:rFonts w:asciiTheme="minorHAnsi" w:hAnsiTheme="minorHAnsi"/>
          <w:b/>
          <w:bCs/>
          <w:sz w:val="28"/>
          <w:szCs w:val="28"/>
        </w:rPr>
        <w:t xml:space="preserve"> </w:t>
      </w:r>
      <w:r w:rsidRPr="003D4185">
        <w:rPr>
          <w:b/>
          <w:bCs/>
          <w:sz w:val="28"/>
          <w:szCs w:val="28"/>
        </w:rPr>
        <w:t>From the Czech Republic to St. Louis: Kamila Kebrdle - Occupational Therapist (OT)  Intern</w:t>
      </w:r>
    </w:p>
    <w:p w14:paraId="6BD43AC8" w14:textId="6755AB0E" w:rsidR="003D4185" w:rsidRDefault="003D4185" w:rsidP="003D4185">
      <w:pPr>
        <w:rPr>
          <w:sz w:val="28"/>
          <w:szCs w:val="28"/>
        </w:rPr>
      </w:pPr>
    </w:p>
    <w:p w14:paraId="3D4B1EEE" w14:textId="77777777" w:rsidR="003D4185" w:rsidRPr="003D4185" w:rsidRDefault="003D4185" w:rsidP="003D4185">
      <w:pPr>
        <w:rPr>
          <w:sz w:val="28"/>
          <w:szCs w:val="28"/>
        </w:rPr>
      </w:pPr>
      <w:r w:rsidRPr="003D4185">
        <w:rPr>
          <w:sz w:val="28"/>
          <w:szCs w:val="28"/>
        </w:rPr>
        <w:t xml:space="preserve">Kamila Kebrdle, who goes by the nickname, Kami, came to America from the Czech Republic when she was 10 years old. Her adjustment to such a different culture has played a significant role into who she is and why she is pursuing a doctorate in Occupational Therapy (OTD). </w:t>
      </w:r>
    </w:p>
    <w:p w14:paraId="05EE5DCA" w14:textId="77777777" w:rsidR="003D4185" w:rsidRPr="003D4185" w:rsidRDefault="003D4185" w:rsidP="003D4185">
      <w:pPr>
        <w:rPr>
          <w:sz w:val="28"/>
          <w:szCs w:val="28"/>
        </w:rPr>
      </w:pPr>
    </w:p>
    <w:p w14:paraId="2490D33E" w14:textId="77777777" w:rsidR="003D4185" w:rsidRPr="003D4185" w:rsidRDefault="003D4185" w:rsidP="003D4185">
      <w:pPr>
        <w:rPr>
          <w:sz w:val="28"/>
          <w:szCs w:val="28"/>
        </w:rPr>
      </w:pPr>
      <w:r w:rsidRPr="003D4185">
        <w:rPr>
          <w:sz w:val="28"/>
          <w:szCs w:val="28"/>
        </w:rPr>
        <w:t>Kami’s main reason for becoming an OT is because of her grandfather. Kami explained</w:t>
      </w:r>
      <w:r w:rsidRPr="003D4185">
        <w:rPr>
          <w:i/>
          <w:iCs/>
          <w:sz w:val="28"/>
          <w:szCs w:val="28"/>
        </w:rPr>
        <w:t>, “Well, my grandpa is a doctor. I wanted to do something in medicine but didn’t want to be in school forever.”</w:t>
      </w:r>
      <w:r w:rsidRPr="003D4185">
        <w:rPr>
          <w:sz w:val="28"/>
          <w:szCs w:val="28"/>
        </w:rPr>
        <w:t xml:space="preserve"> Laughing, she added, </w:t>
      </w:r>
      <w:r w:rsidRPr="003D4185">
        <w:rPr>
          <w:i/>
          <w:iCs/>
          <w:sz w:val="28"/>
          <w:szCs w:val="28"/>
        </w:rPr>
        <w:t>“So, here I am!”</w:t>
      </w:r>
      <w:r w:rsidRPr="003D4185">
        <w:rPr>
          <w:sz w:val="28"/>
          <w:szCs w:val="28"/>
        </w:rPr>
        <w:t xml:space="preserve"> </w:t>
      </w:r>
    </w:p>
    <w:p w14:paraId="6304C897" w14:textId="77777777" w:rsidR="003D4185" w:rsidRPr="003D4185" w:rsidRDefault="003D4185" w:rsidP="003D4185">
      <w:pPr>
        <w:rPr>
          <w:sz w:val="28"/>
          <w:szCs w:val="28"/>
        </w:rPr>
      </w:pPr>
    </w:p>
    <w:p w14:paraId="4990253E" w14:textId="77777777" w:rsidR="003D4185" w:rsidRPr="003D4185" w:rsidRDefault="003D4185" w:rsidP="003D4185">
      <w:pPr>
        <w:rPr>
          <w:sz w:val="28"/>
          <w:szCs w:val="28"/>
        </w:rPr>
      </w:pPr>
      <w:r w:rsidRPr="003D4185">
        <w:rPr>
          <w:sz w:val="28"/>
          <w:szCs w:val="28"/>
        </w:rPr>
        <w:t xml:space="preserve">Kami started to pursue a major in Graphic Design at Truman University, but that medical desire still called to her. She shadowed an OT for a semester and decided that is what she wanted to do. </w:t>
      </w:r>
    </w:p>
    <w:p w14:paraId="39F193F1" w14:textId="77777777" w:rsidR="003D4185" w:rsidRPr="003D4185" w:rsidRDefault="003D4185" w:rsidP="003D4185">
      <w:pPr>
        <w:rPr>
          <w:sz w:val="28"/>
          <w:szCs w:val="28"/>
        </w:rPr>
      </w:pPr>
    </w:p>
    <w:p w14:paraId="03C544EB" w14:textId="77777777" w:rsidR="003D4185" w:rsidRPr="003D4185" w:rsidRDefault="003D4185" w:rsidP="003D4185">
      <w:pPr>
        <w:rPr>
          <w:i/>
          <w:iCs/>
          <w:sz w:val="28"/>
          <w:szCs w:val="28"/>
        </w:rPr>
      </w:pPr>
      <w:r w:rsidRPr="003D4185">
        <w:rPr>
          <w:sz w:val="28"/>
          <w:szCs w:val="28"/>
        </w:rPr>
        <w:t xml:space="preserve">Society has had an impact on her as she continues her studies. </w:t>
      </w:r>
      <w:r w:rsidRPr="003D4185">
        <w:rPr>
          <w:i/>
          <w:iCs/>
          <w:sz w:val="28"/>
          <w:szCs w:val="28"/>
        </w:rPr>
        <w:t>It’s been interesting to learn that specific niche area and the Society has helped me expand my horizons. I’m looking at the people I work with and what the clients struggle with and finding out what’s out there to help people.”</w:t>
      </w:r>
    </w:p>
    <w:p w14:paraId="41F19FF9" w14:textId="77777777" w:rsidR="003D4185" w:rsidRPr="003D4185" w:rsidRDefault="003D4185" w:rsidP="003D4185">
      <w:pPr>
        <w:rPr>
          <w:sz w:val="28"/>
          <w:szCs w:val="28"/>
        </w:rPr>
      </w:pPr>
    </w:p>
    <w:p w14:paraId="6D92DA90" w14:textId="77777777" w:rsidR="003D4185" w:rsidRPr="003D4185" w:rsidRDefault="003D4185" w:rsidP="003D4185">
      <w:pPr>
        <w:rPr>
          <w:sz w:val="28"/>
          <w:szCs w:val="28"/>
        </w:rPr>
      </w:pPr>
      <w:r w:rsidRPr="003D4185">
        <w:rPr>
          <w:sz w:val="28"/>
          <w:szCs w:val="28"/>
        </w:rPr>
        <w:t xml:space="preserve">Kami will graduate from Washington University in August 2026 as an Occupational Therapist, OTD. She hopes to work in the Neonatal intensive Care Unit setting. She also has interest in oncology or working in the school districts. </w:t>
      </w:r>
    </w:p>
    <w:p w14:paraId="35D7AE9D" w14:textId="77777777" w:rsidR="003D4185" w:rsidRPr="003D4185" w:rsidRDefault="003D4185" w:rsidP="003D4185">
      <w:pPr>
        <w:rPr>
          <w:sz w:val="28"/>
          <w:szCs w:val="28"/>
        </w:rPr>
      </w:pPr>
    </w:p>
    <w:p w14:paraId="2E5290E2" w14:textId="77777777" w:rsidR="003D4185" w:rsidRPr="003D4185" w:rsidRDefault="003D4185" w:rsidP="003D4185">
      <w:pPr>
        <w:rPr>
          <w:i/>
          <w:iCs/>
          <w:sz w:val="28"/>
          <w:szCs w:val="28"/>
        </w:rPr>
      </w:pPr>
      <w:r w:rsidRPr="003D4185">
        <w:rPr>
          <w:sz w:val="28"/>
          <w:szCs w:val="28"/>
        </w:rPr>
        <w:t xml:space="preserve">Her passion for working one on one with people goes back to that statement earlier about adjusting to a different country and culture. </w:t>
      </w:r>
      <w:r w:rsidRPr="003D4185">
        <w:rPr>
          <w:i/>
          <w:iCs/>
          <w:sz w:val="28"/>
          <w:szCs w:val="28"/>
        </w:rPr>
        <w:t>“Now that I’ve lived here so much longer than I did in the Czech Republic, it would be vastly different and challenging to go back home. My dad and his family are still there. They don’t have Occupational Therapy, or at least it’s different from it is in the U.S.</w:t>
      </w:r>
      <w:r w:rsidRPr="003D4185">
        <w:rPr>
          <w:sz w:val="28"/>
          <w:szCs w:val="28"/>
        </w:rPr>
        <w:t xml:space="preserve"> </w:t>
      </w:r>
      <w:r w:rsidRPr="003D4185">
        <w:rPr>
          <w:i/>
          <w:iCs/>
          <w:sz w:val="28"/>
          <w:szCs w:val="28"/>
        </w:rPr>
        <w:t>I moved here at the age of ten.</w:t>
      </w:r>
      <w:r w:rsidRPr="003D4185">
        <w:rPr>
          <w:sz w:val="28"/>
          <w:szCs w:val="28"/>
        </w:rPr>
        <w:t xml:space="preserve"> </w:t>
      </w:r>
      <w:r w:rsidRPr="003D4185">
        <w:rPr>
          <w:i/>
          <w:iCs/>
          <w:sz w:val="28"/>
          <w:szCs w:val="28"/>
        </w:rPr>
        <w:t>There were multiple people who helped me as far as school, language, and socially. I see OT as a way  to help out a kid or an adult in a similar situation that I was in. I want to give what I was given.”</w:t>
      </w:r>
    </w:p>
    <w:p w14:paraId="433A5403" w14:textId="77777777" w:rsidR="003D4185" w:rsidRDefault="003D4185" w:rsidP="003D4185">
      <w:pPr>
        <w:rPr>
          <w:sz w:val="28"/>
          <w:szCs w:val="28"/>
        </w:rPr>
      </w:pPr>
    </w:p>
    <w:p w14:paraId="32D4C5C4" w14:textId="27C4431F" w:rsidR="003D4185" w:rsidRDefault="0094631F" w:rsidP="003D4185">
      <w:pPr>
        <w:rPr>
          <w:sz w:val="28"/>
          <w:szCs w:val="28"/>
        </w:rPr>
      </w:pPr>
      <w:r w:rsidRPr="003D4185">
        <w:rPr>
          <w:b/>
          <w:bCs/>
          <w:sz w:val="28"/>
          <w:szCs w:val="28"/>
        </w:rPr>
        <w:t>One</w:t>
      </w:r>
      <w:r w:rsidR="003D4185" w:rsidRPr="003D4185">
        <w:rPr>
          <w:b/>
          <w:bCs/>
          <w:sz w:val="28"/>
          <w:szCs w:val="28"/>
        </w:rPr>
        <w:t xml:space="preserve"> photo:</w:t>
      </w:r>
      <w:r w:rsidR="003D4185">
        <w:rPr>
          <w:sz w:val="28"/>
          <w:szCs w:val="28"/>
        </w:rPr>
        <w:t xml:space="preserve"> </w:t>
      </w:r>
      <w:r w:rsidR="003D4185" w:rsidRPr="003D4185">
        <w:rPr>
          <w:sz w:val="28"/>
          <w:szCs w:val="28"/>
        </w:rPr>
        <w:t>Kamila Kebrdle</w:t>
      </w:r>
      <w:r w:rsidR="003D4185">
        <w:rPr>
          <w:sz w:val="28"/>
          <w:szCs w:val="28"/>
        </w:rPr>
        <w:t>, Fall OT Intern</w:t>
      </w:r>
    </w:p>
    <w:p w14:paraId="171EF8A3" w14:textId="677E419C" w:rsidR="003D4185" w:rsidRDefault="003D4185" w:rsidP="003D4185">
      <w:pPr>
        <w:rPr>
          <w:sz w:val="28"/>
          <w:szCs w:val="28"/>
        </w:rPr>
      </w:pPr>
      <w:r w:rsidRPr="003D4185">
        <w:rPr>
          <w:sz w:val="28"/>
          <w:szCs w:val="28"/>
        </w:rPr>
        <w:t>(A young woman with shoulder-length brown hair wears a light beige or off-white V-neck sweater over a black top, with tortoise-shell glasses pushed up onto her forehead, smiling for a portrait against a blue wall.)</w:t>
      </w:r>
    </w:p>
    <w:p w14:paraId="1C017C06" w14:textId="77777777" w:rsidR="003D4185" w:rsidRDefault="003D4185" w:rsidP="003D4185">
      <w:pPr>
        <w:rPr>
          <w:sz w:val="28"/>
          <w:szCs w:val="28"/>
        </w:rPr>
      </w:pPr>
    </w:p>
    <w:p w14:paraId="115163DD" w14:textId="7829DC8A" w:rsidR="003D4185" w:rsidRDefault="003D4185" w:rsidP="003D4185">
      <w:pPr>
        <w:rPr>
          <w:sz w:val="28"/>
          <w:szCs w:val="28"/>
        </w:rPr>
      </w:pPr>
      <w:r>
        <w:rPr>
          <w:sz w:val="28"/>
          <w:szCs w:val="28"/>
        </w:rPr>
        <w:t>END OF ARTICLE</w:t>
      </w:r>
    </w:p>
    <w:p w14:paraId="5D6FB596" w14:textId="195AC5E9" w:rsidR="00802374" w:rsidRPr="003D4185" w:rsidRDefault="00802374" w:rsidP="00802374">
      <w:pPr>
        <w:rPr>
          <w:rFonts w:asciiTheme="minorHAnsi" w:hAnsiTheme="minorHAnsi"/>
          <w:sz w:val="28"/>
          <w:szCs w:val="28"/>
        </w:rPr>
      </w:pPr>
      <w:r>
        <w:rPr>
          <w:rFonts w:asciiTheme="minorHAnsi" w:hAnsiTheme="minorHAnsi"/>
          <w:sz w:val="28"/>
          <w:szCs w:val="28"/>
        </w:rPr>
        <w:t xml:space="preserve">END OF PAGE </w:t>
      </w:r>
      <w:r>
        <w:rPr>
          <w:rFonts w:asciiTheme="minorHAnsi" w:hAnsiTheme="minorHAnsi"/>
          <w:sz w:val="28"/>
          <w:szCs w:val="28"/>
        </w:rPr>
        <w:t>2</w:t>
      </w:r>
    </w:p>
    <w:p w14:paraId="2FD89B55" w14:textId="77777777" w:rsidR="00802374" w:rsidRDefault="00802374" w:rsidP="003D4185">
      <w:pPr>
        <w:rPr>
          <w:sz w:val="28"/>
          <w:szCs w:val="28"/>
        </w:rPr>
      </w:pPr>
    </w:p>
    <w:p w14:paraId="799F268E" w14:textId="0A2B1642" w:rsidR="003D4185" w:rsidRDefault="003D4185" w:rsidP="003D4185">
      <w:pPr>
        <w:rPr>
          <w:sz w:val="28"/>
          <w:szCs w:val="28"/>
        </w:rPr>
      </w:pPr>
    </w:p>
    <w:p w14:paraId="161BD0D2" w14:textId="7710B2A6" w:rsidR="00AF35D8" w:rsidRDefault="00AF35D8" w:rsidP="00AF35D8">
      <w:pPr>
        <w:rPr>
          <w:rFonts w:asciiTheme="minorHAnsi" w:hAnsiTheme="minorHAnsi"/>
          <w:b/>
          <w:bCs/>
          <w:sz w:val="28"/>
          <w:szCs w:val="28"/>
        </w:rPr>
      </w:pPr>
      <w:r w:rsidRPr="00BF7C6E">
        <w:rPr>
          <w:rFonts w:asciiTheme="minorHAnsi" w:hAnsiTheme="minorHAnsi"/>
          <w:b/>
          <w:bCs/>
          <w:sz w:val="28"/>
          <w:szCs w:val="28"/>
        </w:rPr>
        <w:t xml:space="preserve">Page </w:t>
      </w:r>
      <w:r>
        <w:rPr>
          <w:rFonts w:asciiTheme="minorHAnsi" w:hAnsiTheme="minorHAnsi"/>
          <w:b/>
          <w:bCs/>
          <w:sz w:val="28"/>
          <w:szCs w:val="28"/>
        </w:rPr>
        <w:t>3</w:t>
      </w:r>
      <w:r w:rsidRPr="00BF7C6E">
        <w:rPr>
          <w:rFonts w:asciiTheme="minorHAnsi" w:hAnsiTheme="minorHAnsi"/>
          <w:b/>
          <w:bCs/>
          <w:sz w:val="28"/>
          <w:szCs w:val="28"/>
        </w:rPr>
        <w:t xml:space="preserve">  (</w:t>
      </w:r>
      <w:r>
        <w:rPr>
          <w:rFonts w:asciiTheme="minorHAnsi" w:hAnsiTheme="minorHAnsi"/>
          <w:b/>
          <w:bCs/>
          <w:sz w:val="28"/>
          <w:szCs w:val="28"/>
        </w:rPr>
        <w:t>Two</w:t>
      </w:r>
      <w:r w:rsidRPr="00BF7C6E">
        <w:rPr>
          <w:rFonts w:asciiTheme="minorHAnsi" w:hAnsiTheme="minorHAnsi"/>
          <w:b/>
          <w:bCs/>
          <w:sz w:val="28"/>
          <w:szCs w:val="28"/>
        </w:rPr>
        <w:t xml:space="preserve"> articles)</w:t>
      </w:r>
    </w:p>
    <w:p w14:paraId="47D8CAF0" w14:textId="77777777" w:rsidR="00AF35D8" w:rsidRDefault="00AF35D8" w:rsidP="00AF35D8">
      <w:pPr>
        <w:rPr>
          <w:rFonts w:asciiTheme="minorHAnsi" w:hAnsiTheme="minorHAnsi"/>
          <w:b/>
          <w:bCs/>
          <w:sz w:val="28"/>
          <w:szCs w:val="28"/>
        </w:rPr>
      </w:pPr>
    </w:p>
    <w:p w14:paraId="33A89A8F" w14:textId="03A0B8A9" w:rsidR="00AF35D8" w:rsidRDefault="00AF35D8" w:rsidP="00AF35D8">
      <w:pPr>
        <w:rPr>
          <w:rFonts w:asciiTheme="minorHAnsi" w:hAnsiTheme="minorHAnsi"/>
          <w:b/>
          <w:bCs/>
          <w:sz w:val="28"/>
          <w:szCs w:val="28"/>
        </w:rPr>
      </w:pPr>
      <w:r>
        <w:rPr>
          <w:rFonts w:asciiTheme="minorHAnsi" w:hAnsiTheme="minorHAnsi"/>
          <w:b/>
          <w:bCs/>
          <w:sz w:val="28"/>
          <w:szCs w:val="28"/>
        </w:rPr>
        <w:t>Article 1 of 2</w:t>
      </w:r>
    </w:p>
    <w:p w14:paraId="1BBC551E" w14:textId="231A32C5" w:rsidR="00AF35D8" w:rsidRPr="00AF35D8" w:rsidRDefault="00AF35D8" w:rsidP="00AF35D8">
      <w:pPr>
        <w:rPr>
          <w:rFonts w:asciiTheme="minorHAnsi" w:hAnsiTheme="minorHAnsi"/>
          <w:sz w:val="28"/>
          <w:szCs w:val="28"/>
        </w:rPr>
      </w:pPr>
      <w:r w:rsidRPr="00AF35D8">
        <w:rPr>
          <w:b/>
          <w:bCs/>
          <w:sz w:val="28"/>
          <w:szCs w:val="28"/>
        </w:rPr>
        <w:t>Title: Society Hosts Glide Demo Day</w:t>
      </w:r>
    </w:p>
    <w:p w14:paraId="4F768917" w14:textId="77777777" w:rsidR="003D4185" w:rsidRPr="00AF35D8" w:rsidRDefault="003D4185" w:rsidP="003D4185">
      <w:pPr>
        <w:rPr>
          <w:sz w:val="28"/>
          <w:szCs w:val="28"/>
        </w:rPr>
      </w:pPr>
    </w:p>
    <w:p w14:paraId="64097805" w14:textId="77777777" w:rsidR="00AF35D8" w:rsidRPr="00AF35D8" w:rsidRDefault="00AF35D8" w:rsidP="00AF35D8">
      <w:pPr>
        <w:rPr>
          <w:sz w:val="28"/>
          <w:szCs w:val="28"/>
        </w:rPr>
      </w:pPr>
      <w:r w:rsidRPr="00AF35D8">
        <w:rPr>
          <w:sz w:val="28"/>
          <w:szCs w:val="28"/>
        </w:rPr>
        <w:t>On October 22, St. Louis Society for the Blind and Visually Impaired hosted a Glide Demo Day with Glidance Founder and CEO, Amos Miller. Glide is an Artificial Intelligent (AI)-powered primary mobility aid for people who are blind or have low vision.</w:t>
      </w:r>
    </w:p>
    <w:p w14:paraId="77BE1102" w14:textId="77777777" w:rsidR="003D4185" w:rsidRPr="00AF35D8" w:rsidRDefault="003D4185" w:rsidP="003D4185">
      <w:pPr>
        <w:rPr>
          <w:sz w:val="28"/>
          <w:szCs w:val="28"/>
        </w:rPr>
      </w:pPr>
    </w:p>
    <w:p w14:paraId="04942F4B" w14:textId="77777777" w:rsidR="00AF35D8" w:rsidRPr="00AF35D8" w:rsidRDefault="00AF35D8" w:rsidP="00AF35D8">
      <w:pPr>
        <w:rPr>
          <w:sz w:val="28"/>
          <w:szCs w:val="28"/>
        </w:rPr>
      </w:pPr>
      <w:r w:rsidRPr="00AF35D8">
        <w:rPr>
          <w:sz w:val="28"/>
          <w:szCs w:val="28"/>
        </w:rPr>
        <w:t>Registration for both demonstration sessions were full. Many Society clients took advantage of exploring the debut of this revolutionary technology. Mr. Miller was on hand to answer all questions about the Glide.</w:t>
      </w:r>
    </w:p>
    <w:p w14:paraId="43E712EF" w14:textId="77777777" w:rsidR="00AF35D8" w:rsidRPr="00AF35D8" w:rsidRDefault="00AF35D8" w:rsidP="00AF35D8">
      <w:pPr>
        <w:rPr>
          <w:sz w:val="28"/>
          <w:szCs w:val="28"/>
        </w:rPr>
      </w:pPr>
    </w:p>
    <w:p w14:paraId="12CE27A1" w14:textId="77777777" w:rsidR="00AF35D8" w:rsidRPr="00AF35D8" w:rsidRDefault="00AF35D8" w:rsidP="00AF35D8">
      <w:pPr>
        <w:rPr>
          <w:sz w:val="28"/>
          <w:szCs w:val="28"/>
        </w:rPr>
      </w:pPr>
      <w:r w:rsidRPr="00AF35D8">
        <w:rPr>
          <w:sz w:val="28"/>
          <w:szCs w:val="28"/>
        </w:rPr>
        <w:t>The Glide device can</w:t>
      </w:r>
    </w:p>
    <w:p w14:paraId="09D305F0" w14:textId="77777777" w:rsidR="00AF35D8" w:rsidRPr="00AF35D8" w:rsidRDefault="00AF35D8" w:rsidP="00AF35D8">
      <w:pPr>
        <w:numPr>
          <w:ilvl w:val="0"/>
          <w:numId w:val="1"/>
        </w:numPr>
        <w:rPr>
          <w:sz w:val="28"/>
          <w:szCs w:val="28"/>
        </w:rPr>
      </w:pPr>
      <w:r w:rsidRPr="00AF35D8">
        <w:rPr>
          <w:sz w:val="28"/>
          <w:szCs w:val="28"/>
        </w:rPr>
        <w:t>Intelligently navigate around obstacles and hazards.</w:t>
      </w:r>
    </w:p>
    <w:p w14:paraId="7F976F5F" w14:textId="77777777" w:rsidR="00AF35D8" w:rsidRPr="00AF35D8" w:rsidRDefault="00AF35D8" w:rsidP="00AF35D8">
      <w:pPr>
        <w:numPr>
          <w:ilvl w:val="0"/>
          <w:numId w:val="1"/>
        </w:numPr>
        <w:rPr>
          <w:sz w:val="28"/>
          <w:szCs w:val="28"/>
        </w:rPr>
      </w:pPr>
      <w:r w:rsidRPr="00AF35D8">
        <w:rPr>
          <w:sz w:val="28"/>
          <w:szCs w:val="28"/>
        </w:rPr>
        <w:t>Locate doors, elevators, stairs, and more.</w:t>
      </w:r>
    </w:p>
    <w:p w14:paraId="6F988FA3" w14:textId="77777777" w:rsidR="00AF35D8" w:rsidRPr="00AF35D8" w:rsidRDefault="00AF35D8" w:rsidP="00AF35D8">
      <w:pPr>
        <w:numPr>
          <w:ilvl w:val="0"/>
          <w:numId w:val="1"/>
        </w:numPr>
        <w:rPr>
          <w:sz w:val="28"/>
          <w:szCs w:val="28"/>
        </w:rPr>
      </w:pPr>
      <w:r w:rsidRPr="00AF35D8">
        <w:rPr>
          <w:sz w:val="28"/>
          <w:szCs w:val="28"/>
        </w:rPr>
        <w:t>Guide you to your destination safely, indoors, and outdoors.</w:t>
      </w:r>
    </w:p>
    <w:p w14:paraId="4ACB516E" w14:textId="77777777" w:rsidR="00AF35D8" w:rsidRPr="00AF35D8" w:rsidRDefault="00AF35D8" w:rsidP="00AF35D8">
      <w:pPr>
        <w:numPr>
          <w:ilvl w:val="0"/>
          <w:numId w:val="2"/>
        </w:numPr>
        <w:rPr>
          <w:sz w:val="28"/>
          <w:szCs w:val="28"/>
        </w:rPr>
      </w:pPr>
      <w:r w:rsidRPr="00AF35D8">
        <w:rPr>
          <w:sz w:val="28"/>
          <w:szCs w:val="28"/>
        </w:rPr>
        <w:t>Freestyle Navigation – The freedom to stroll wherever you choose with the knowledge that Glide will keep you safe and walking straight.</w:t>
      </w:r>
    </w:p>
    <w:p w14:paraId="74FFD47B" w14:textId="77777777" w:rsidR="00AF35D8" w:rsidRPr="00AF35D8" w:rsidRDefault="00AF35D8" w:rsidP="00AF35D8">
      <w:pPr>
        <w:rPr>
          <w:sz w:val="28"/>
          <w:szCs w:val="28"/>
        </w:rPr>
      </w:pPr>
    </w:p>
    <w:p w14:paraId="158765A0" w14:textId="77777777" w:rsidR="00AF35D8" w:rsidRPr="00AF35D8" w:rsidRDefault="00AF35D8" w:rsidP="00AF35D8">
      <w:pPr>
        <w:rPr>
          <w:sz w:val="28"/>
          <w:szCs w:val="28"/>
        </w:rPr>
      </w:pPr>
      <w:r w:rsidRPr="00AF35D8">
        <w:rPr>
          <w:sz w:val="28"/>
          <w:szCs w:val="28"/>
        </w:rPr>
        <w:t>Additional features to be explored and added post-launch as they continue to develop the smart cane’s capabilities include directed navigation, pre-mapped and saved routes, and description of your surroundings with an active scene description.</w:t>
      </w:r>
    </w:p>
    <w:p w14:paraId="0652772E" w14:textId="77777777" w:rsidR="00AF35D8" w:rsidRPr="00AF35D8" w:rsidRDefault="00AF35D8" w:rsidP="00AF35D8">
      <w:pPr>
        <w:rPr>
          <w:sz w:val="28"/>
          <w:szCs w:val="28"/>
        </w:rPr>
      </w:pPr>
    </w:p>
    <w:p w14:paraId="24B2E133" w14:textId="77777777" w:rsidR="00AF35D8" w:rsidRPr="00AF35D8" w:rsidRDefault="00AF35D8" w:rsidP="00AF35D8">
      <w:pPr>
        <w:rPr>
          <w:sz w:val="28"/>
          <w:szCs w:val="28"/>
        </w:rPr>
      </w:pPr>
      <w:r w:rsidRPr="00AF35D8">
        <w:rPr>
          <w:sz w:val="28"/>
          <w:szCs w:val="28"/>
        </w:rPr>
        <w:t>Each client who took a turn with the smart cane was amazed at how the AI technology worked, as they took a stroll with the Glide and a trainer through the hallways of Society. Mary Hale, peer group leader and client since 2008, said she had already purchased one and was looking forward to utilizing the device.</w:t>
      </w:r>
    </w:p>
    <w:p w14:paraId="1179B151" w14:textId="77777777" w:rsidR="00AF35D8" w:rsidRPr="00AF35D8" w:rsidRDefault="00AF35D8" w:rsidP="003D4185">
      <w:pPr>
        <w:rPr>
          <w:sz w:val="28"/>
          <w:szCs w:val="28"/>
        </w:rPr>
      </w:pPr>
    </w:p>
    <w:p w14:paraId="6FD7E70E" w14:textId="77777777" w:rsidR="00AF35D8" w:rsidRPr="00AF35D8" w:rsidRDefault="00AF35D8" w:rsidP="00AF35D8">
      <w:pPr>
        <w:rPr>
          <w:sz w:val="28"/>
          <w:szCs w:val="28"/>
        </w:rPr>
      </w:pPr>
      <w:r w:rsidRPr="00AF35D8">
        <w:rPr>
          <w:sz w:val="28"/>
          <w:szCs w:val="28"/>
        </w:rPr>
        <w:t>Spouses Terry Nord and Kay Malmquist are also sold on the device and have already made their purchase as well. Terry said, “It still has some details to be worked out, but I’m very impressed with it.” Other clients who evaluated the Glide, including Anna Schell and Sharon Anders were a little uncertain about it. Anders said, “I’m not sure if it’s going to be for me, but what an amazing device!”</w:t>
      </w:r>
    </w:p>
    <w:p w14:paraId="48C8038A" w14:textId="77777777" w:rsidR="00AF35D8" w:rsidRPr="00AF35D8" w:rsidRDefault="00AF35D8" w:rsidP="00AF35D8">
      <w:pPr>
        <w:rPr>
          <w:sz w:val="28"/>
          <w:szCs w:val="28"/>
        </w:rPr>
      </w:pPr>
    </w:p>
    <w:p w14:paraId="3C3C9DEC" w14:textId="77777777" w:rsidR="00AF35D8" w:rsidRPr="00AF35D8" w:rsidRDefault="00AF35D8" w:rsidP="00AF35D8">
      <w:pPr>
        <w:rPr>
          <w:sz w:val="28"/>
          <w:szCs w:val="28"/>
        </w:rPr>
      </w:pPr>
      <w:r w:rsidRPr="00AF35D8">
        <w:rPr>
          <w:sz w:val="28"/>
          <w:szCs w:val="28"/>
        </w:rPr>
        <w:t xml:space="preserve">The Society and our clients look forward to the continuing development of this technology. </w:t>
      </w:r>
    </w:p>
    <w:p w14:paraId="502D2B03" w14:textId="77777777" w:rsidR="00AF35D8" w:rsidRPr="00AF35D8" w:rsidRDefault="00AF35D8" w:rsidP="003D4185">
      <w:pPr>
        <w:rPr>
          <w:sz w:val="28"/>
          <w:szCs w:val="28"/>
        </w:rPr>
      </w:pPr>
    </w:p>
    <w:p w14:paraId="54683C89" w14:textId="1E5CD413" w:rsidR="003D4185" w:rsidRPr="00FB4E45" w:rsidRDefault="0094631F" w:rsidP="003D4185">
      <w:pPr>
        <w:rPr>
          <w:b/>
          <w:bCs/>
          <w:sz w:val="28"/>
          <w:szCs w:val="28"/>
        </w:rPr>
      </w:pPr>
      <w:r w:rsidRPr="00FB4E45">
        <w:rPr>
          <w:b/>
          <w:bCs/>
          <w:sz w:val="28"/>
          <w:szCs w:val="28"/>
        </w:rPr>
        <w:t>Five</w:t>
      </w:r>
      <w:r w:rsidR="00FB4E45" w:rsidRPr="00FB4E45">
        <w:rPr>
          <w:b/>
          <w:bCs/>
          <w:sz w:val="28"/>
          <w:szCs w:val="28"/>
        </w:rPr>
        <w:t xml:space="preserve"> photos</w:t>
      </w:r>
    </w:p>
    <w:p w14:paraId="26AABB72" w14:textId="407630AD" w:rsidR="00FB4E45" w:rsidRDefault="00FB4E45" w:rsidP="003D4185">
      <w:pPr>
        <w:rPr>
          <w:sz w:val="28"/>
          <w:szCs w:val="28"/>
        </w:rPr>
      </w:pPr>
      <w:r w:rsidRPr="00FB4E45">
        <w:rPr>
          <w:b/>
          <w:bCs/>
          <w:sz w:val="28"/>
          <w:szCs w:val="28"/>
        </w:rPr>
        <w:t>Number 1:</w:t>
      </w:r>
      <w:r>
        <w:rPr>
          <w:sz w:val="28"/>
          <w:szCs w:val="28"/>
        </w:rPr>
        <w:t xml:space="preserve"> </w:t>
      </w:r>
      <w:r w:rsidRPr="00FB4E45">
        <w:rPr>
          <w:sz w:val="28"/>
          <w:szCs w:val="28"/>
        </w:rPr>
        <w:t>Two people</w:t>
      </w:r>
      <w:r w:rsidRPr="00FB4E45">
        <w:rPr>
          <w:sz w:val="28"/>
          <w:szCs w:val="28"/>
        </w:rPr>
        <w:t>, shown from the waist down,</w:t>
      </w:r>
      <w:r w:rsidRPr="00FB4E45">
        <w:rPr>
          <w:sz w:val="28"/>
          <w:szCs w:val="28"/>
        </w:rPr>
        <w:t xml:space="preserve"> are standing in a hallway with an AI-powered mobility aid called the Glide, which is designed for people who are blind or have low vision.</w:t>
      </w:r>
    </w:p>
    <w:p w14:paraId="658F8A1F" w14:textId="77777777" w:rsidR="00FB4E45" w:rsidRDefault="00FB4E45" w:rsidP="003D4185">
      <w:pPr>
        <w:rPr>
          <w:sz w:val="28"/>
          <w:szCs w:val="28"/>
        </w:rPr>
      </w:pPr>
    </w:p>
    <w:p w14:paraId="1BAF60D4" w14:textId="6A14322B" w:rsidR="00FB4E45" w:rsidRDefault="00FB4E45" w:rsidP="00FB4E45">
      <w:pPr>
        <w:rPr>
          <w:sz w:val="28"/>
          <w:szCs w:val="28"/>
        </w:rPr>
      </w:pPr>
      <w:r w:rsidRPr="00FB4E45">
        <w:rPr>
          <w:b/>
          <w:bCs/>
          <w:sz w:val="28"/>
          <w:szCs w:val="28"/>
        </w:rPr>
        <w:t>Number 2:</w:t>
      </w:r>
      <w:r>
        <w:rPr>
          <w:sz w:val="28"/>
          <w:szCs w:val="28"/>
        </w:rPr>
        <w:t xml:space="preserve"> Several clients turned out to demo and listen to the Glide Founder; Amos Miller speak about Glide.</w:t>
      </w:r>
    </w:p>
    <w:p w14:paraId="4D304585" w14:textId="72BB6F72" w:rsidR="00FB4E45" w:rsidRDefault="00FB4E45" w:rsidP="00FB4E45">
      <w:pPr>
        <w:rPr>
          <w:sz w:val="28"/>
          <w:szCs w:val="28"/>
        </w:rPr>
      </w:pPr>
      <w:r w:rsidRPr="00FB4E45">
        <w:rPr>
          <w:sz w:val="28"/>
          <w:szCs w:val="28"/>
        </w:rPr>
        <w:t>(</w:t>
      </w:r>
      <w:r w:rsidRPr="00FB4E45">
        <w:rPr>
          <w:sz w:val="28"/>
          <w:szCs w:val="28"/>
        </w:rPr>
        <w:t>A man in a blue shirt is standing and speaking to an audience seated on black chairs in a community hall or meeting room.</w:t>
      </w:r>
      <w:r w:rsidRPr="00FB4E45">
        <w:rPr>
          <w:sz w:val="28"/>
          <w:szCs w:val="28"/>
        </w:rPr>
        <w:t>)</w:t>
      </w:r>
    </w:p>
    <w:p w14:paraId="52551B84" w14:textId="77777777" w:rsidR="00FB4E45" w:rsidRDefault="00FB4E45" w:rsidP="00FB4E45">
      <w:pPr>
        <w:rPr>
          <w:sz w:val="28"/>
          <w:szCs w:val="28"/>
        </w:rPr>
      </w:pPr>
    </w:p>
    <w:p w14:paraId="6F02D284" w14:textId="2175D644" w:rsidR="00FB4E45" w:rsidRDefault="00FB4E45" w:rsidP="00FB4E45">
      <w:pPr>
        <w:rPr>
          <w:sz w:val="28"/>
          <w:szCs w:val="28"/>
        </w:rPr>
      </w:pPr>
      <w:r w:rsidRPr="00FB4E45">
        <w:rPr>
          <w:b/>
          <w:bCs/>
          <w:sz w:val="28"/>
          <w:szCs w:val="28"/>
        </w:rPr>
        <w:t>Number 3:</w:t>
      </w:r>
      <w:r>
        <w:rPr>
          <w:sz w:val="28"/>
          <w:szCs w:val="28"/>
        </w:rPr>
        <w:t xml:space="preserve"> Amos Miller, Glide </w:t>
      </w:r>
      <w:r w:rsidR="0094631F">
        <w:rPr>
          <w:sz w:val="28"/>
          <w:szCs w:val="28"/>
        </w:rPr>
        <w:t>C.E.O.,</w:t>
      </w:r>
      <w:r>
        <w:rPr>
          <w:sz w:val="28"/>
          <w:szCs w:val="28"/>
        </w:rPr>
        <w:t xml:space="preserve"> and Founder</w:t>
      </w:r>
    </w:p>
    <w:p w14:paraId="19B394F1" w14:textId="48C81EF2" w:rsidR="00FB4E45" w:rsidRDefault="00FB4E45" w:rsidP="00FB4E45">
      <w:pPr>
        <w:rPr>
          <w:sz w:val="28"/>
          <w:szCs w:val="28"/>
        </w:rPr>
      </w:pPr>
      <w:r w:rsidRPr="00FB4E45">
        <w:rPr>
          <w:sz w:val="28"/>
          <w:szCs w:val="28"/>
        </w:rPr>
        <w:t>(</w:t>
      </w:r>
      <w:r w:rsidRPr="00FB4E45">
        <w:rPr>
          <w:sz w:val="28"/>
          <w:szCs w:val="28"/>
        </w:rPr>
        <w:t>A man with gray hair is holding a microphone and wearing a black T-shirt with the text "LET'S GLIDE" printed in white letters on the front.</w:t>
      </w:r>
      <w:r w:rsidRPr="00FB4E45">
        <w:rPr>
          <w:sz w:val="28"/>
          <w:szCs w:val="28"/>
        </w:rPr>
        <w:t>)</w:t>
      </w:r>
    </w:p>
    <w:p w14:paraId="0DBCBBF5" w14:textId="77777777" w:rsidR="00FB4E45" w:rsidRDefault="00FB4E45" w:rsidP="00FB4E45">
      <w:pPr>
        <w:rPr>
          <w:sz w:val="28"/>
          <w:szCs w:val="28"/>
        </w:rPr>
      </w:pPr>
    </w:p>
    <w:p w14:paraId="3019412C" w14:textId="049E22FE" w:rsidR="00FF4E72" w:rsidRPr="00FF4E72" w:rsidRDefault="00FB4E45" w:rsidP="00FF4E72">
      <w:pPr>
        <w:rPr>
          <w:sz w:val="28"/>
          <w:szCs w:val="28"/>
        </w:rPr>
      </w:pPr>
      <w:r w:rsidRPr="00FF4E72">
        <w:rPr>
          <w:b/>
          <w:bCs/>
          <w:sz w:val="28"/>
          <w:szCs w:val="28"/>
        </w:rPr>
        <w:t>Number 4:</w:t>
      </w:r>
      <w:r>
        <w:rPr>
          <w:sz w:val="28"/>
          <w:szCs w:val="28"/>
        </w:rPr>
        <w:t xml:space="preserve"> </w:t>
      </w:r>
      <w:r w:rsidR="00FF4E72">
        <w:rPr>
          <w:sz w:val="28"/>
          <w:szCs w:val="28"/>
        </w:rPr>
        <w:t xml:space="preserve">SSP Corinne accompanies Mary Hale as she </w:t>
      </w:r>
      <w:r w:rsidR="0094631F">
        <w:rPr>
          <w:sz w:val="28"/>
          <w:szCs w:val="28"/>
        </w:rPr>
        <w:t>evaluates</w:t>
      </w:r>
      <w:r w:rsidR="00FF4E72">
        <w:rPr>
          <w:sz w:val="28"/>
          <w:szCs w:val="28"/>
        </w:rPr>
        <w:t xml:space="preserve"> the Glide device with a representative from the Glide company. (</w:t>
      </w:r>
      <w:r w:rsidR="00FF4E72" w:rsidRPr="00FF4E72">
        <w:rPr>
          <w:sz w:val="28"/>
          <w:szCs w:val="28"/>
        </w:rPr>
        <w:t>Three</w:t>
      </w:r>
      <w:r w:rsidR="00FF4E72" w:rsidRPr="00FF4E72">
        <w:rPr>
          <w:sz w:val="28"/>
          <w:szCs w:val="28"/>
        </w:rPr>
        <w:t xml:space="preserve"> people are standing in a hallway with an AI-powered mobility aid called the Glide</w:t>
      </w:r>
      <w:r w:rsidR="00FF4E72">
        <w:rPr>
          <w:b/>
          <w:bCs/>
          <w:sz w:val="28"/>
          <w:szCs w:val="28"/>
        </w:rPr>
        <w:t>.</w:t>
      </w:r>
    </w:p>
    <w:p w14:paraId="78233D4C" w14:textId="78CAEF41" w:rsidR="00FB4E45" w:rsidRDefault="00FF4E72" w:rsidP="00FB4E45">
      <w:pPr>
        <w:rPr>
          <w:sz w:val="28"/>
          <w:szCs w:val="28"/>
        </w:rPr>
      </w:pPr>
      <w:r w:rsidRPr="00FF4E72">
        <w:rPr>
          <w:sz w:val="28"/>
          <w:szCs w:val="28"/>
        </w:rPr>
        <w:t xml:space="preserve">The person on the </w:t>
      </w:r>
      <w:r>
        <w:rPr>
          <w:sz w:val="28"/>
          <w:szCs w:val="28"/>
        </w:rPr>
        <w:t xml:space="preserve">right </w:t>
      </w:r>
      <w:r w:rsidRPr="00FF4E72">
        <w:rPr>
          <w:sz w:val="28"/>
          <w:szCs w:val="28"/>
        </w:rPr>
        <w:t xml:space="preserve">is wearing a black top and black jogger pants. The person on the </w:t>
      </w:r>
      <w:r>
        <w:rPr>
          <w:sz w:val="28"/>
          <w:szCs w:val="28"/>
        </w:rPr>
        <w:t>left</w:t>
      </w:r>
      <w:r w:rsidRPr="00FF4E72">
        <w:rPr>
          <w:sz w:val="28"/>
          <w:szCs w:val="28"/>
        </w:rPr>
        <w:t xml:space="preserve"> is wearing </w:t>
      </w:r>
      <w:r>
        <w:rPr>
          <w:sz w:val="28"/>
          <w:szCs w:val="28"/>
        </w:rPr>
        <w:t>a blue</w:t>
      </w:r>
      <w:r w:rsidRPr="00FF4E72">
        <w:rPr>
          <w:sz w:val="28"/>
          <w:szCs w:val="28"/>
        </w:rPr>
        <w:t xml:space="preserve"> shirt and black pants and is holding the device by the handle.</w:t>
      </w:r>
      <w:r>
        <w:rPr>
          <w:sz w:val="28"/>
          <w:szCs w:val="28"/>
        </w:rPr>
        <w:t>)</w:t>
      </w:r>
    </w:p>
    <w:p w14:paraId="4EAFA360" w14:textId="77777777" w:rsidR="00FF4E72" w:rsidRDefault="00FF4E72" w:rsidP="00FB4E45">
      <w:pPr>
        <w:rPr>
          <w:sz w:val="28"/>
          <w:szCs w:val="28"/>
        </w:rPr>
      </w:pPr>
    </w:p>
    <w:p w14:paraId="12D93B20" w14:textId="00CA9055" w:rsidR="00FF4E72" w:rsidRDefault="00FF4E72" w:rsidP="00FB4E45">
      <w:pPr>
        <w:rPr>
          <w:sz w:val="28"/>
          <w:szCs w:val="28"/>
        </w:rPr>
      </w:pPr>
      <w:r w:rsidRPr="00BE7C68">
        <w:rPr>
          <w:b/>
          <w:bCs/>
          <w:sz w:val="28"/>
          <w:szCs w:val="28"/>
        </w:rPr>
        <w:t>Number 5:</w:t>
      </w:r>
      <w:r>
        <w:rPr>
          <w:sz w:val="28"/>
          <w:szCs w:val="28"/>
        </w:rPr>
        <w:t xml:space="preserve"> </w:t>
      </w:r>
      <w:r w:rsidR="00BE7C68">
        <w:rPr>
          <w:sz w:val="28"/>
          <w:szCs w:val="28"/>
        </w:rPr>
        <w:t>Client, Sharon Anders gives the Glide a test run.</w:t>
      </w:r>
    </w:p>
    <w:p w14:paraId="6514F92A" w14:textId="6CEFE716" w:rsidR="00BE7C68" w:rsidRDefault="00BE7C68" w:rsidP="00BE7C68">
      <w:pPr>
        <w:rPr>
          <w:sz w:val="28"/>
          <w:szCs w:val="28"/>
        </w:rPr>
      </w:pPr>
      <w:r w:rsidRPr="00BE7C68">
        <w:rPr>
          <w:sz w:val="28"/>
          <w:szCs w:val="28"/>
        </w:rPr>
        <w:t>(</w:t>
      </w:r>
      <w:r w:rsidRPr="00BE7C68">
        <w:rPr>
          <w:sz w:val="28"/>
          <w:szCs w:val="28"/>
        </w:rPr>
        <w:t>An older woman with white hair and glasses is standing in a hallway, interacting with a white, wheeled AI-powered mobility device called the Glide.</w:t>
      </w:r>
      <w:r>
        <w:rPr>
          <w:sz w:val="28"/>
          <w:szCs w:val="28"/>
        </w:rPr>
        <w:t xml:space="preserve"> </w:t>
      </w:r>
      <w:r w:rsidRPr="00BE7C68">
        <w:rPr>
          <w:sz w:val="28"/>
          <w:szCs w:val="28"/>
        </w:rPr>
        <w:t>She is wearing a purple, long-sleeved crewneck top and black pants, and is holding the handle of the device while pointing with her left hand.</w:t>
      </w:r>
      <w:r>
        <w:rPr>
          <w:sz w:val="28"/>
          <w:szCs w:val="28"/>
        </w:rPr>
        <w:t>)</w:t>
      </w:r>
    </w:p>
    <w:p w14:paraId="551EE529" w14:textId="77777777" w:rsidR="00BE7C68" w:rsidRPr="00BE7C68" w:rsidRDefault="00BE7C68" w:rsidP="00BE7C68">
      <w:pPr>
        <w:rPr>
          <w:sz w:val="28"/>
          <w:szCs w:val="28"/>
        </w:rPr>
      </w:pPr>
    </w:p>
    <w:p w14:paraId="67CC7E9B" w14:textId="77777777" w:rsidR="00BE7C68" w:rsidRDefault="00BE7C68" w:rsidP="00BE7C68">
      <w:pPr>
        <w:rPr>
          <w:rFonts w:asciiTheme="minorHAnsi" w:hAnsiTheme="minorHAnsi"/>
          <w:sz w:val="28"/>
          <w:szCs w:val="28"/>
        </w:rPr>
      </w:pPr>
      <w:r>
        <w:rPr>
          <w:rFonts w:asciiTheme="minorHAnsi" w:hAnsiTheme="minorHAnsi"/>
          <w:sz w:val="28"/>
          <w:szCs w:val="28"/>
        </w:rPr>
        <w:t>END OF ARTICLE</w:t>
      </w:r>
    </w:p>
    <w:p w14:paraId="2B21F679" w14:textId="77777777" w:rsidR="00BE7C68" w:rsidRDefault="00BE7C68" w:rsidP="00BE7C68">
      <w:pPr>
        <w:rPr>
          <w:rFonts w:asciiTheme="minorHAnsi" w:hAnsiTheme="minorHAnsi"/>
          <w:sz w:val="28"/>
          <w:szCs w:val="28"/>
        </w:rPr>
      </w:pPr>
    </w:p>
    <w:p w14:paraId="50F94497" w14:textId="26FAB334" w:rsidR="00BE7C68" w:rsidRDefault="00BE7C68" w:rsidP="00BE7C68">
      <w:pPr>
        <w:rPr>
          <w:rFonts w:asciiTheme="minorHAnsi" w:hAnsiTheme="minorHAnsi"/>
          <w:b/>
          <w:bCs/>
          <w:sz w:val="28"/>
          <w:szCs w:val="28"/>
        </w:rPr>
      </w:pPr>
      <w:r>
        <w:rPr>
          <w:rFonts w:asciiTheme="minorHAnsi" w:hAnsiTheme="minorHAnsi"/>
          <w:b/>
          <w:bCs/>
          <w:sz w:val="28"/>
          <w:szCs w:val="28"/>
        </w:rPr>
        <w:t xml:space="preserve">Article 2 of </w:t>
      </w:r>
      <w:r>
        <w:rPr>
          <w:rFonts w:asciiTheme="minorHAnsi" w:hAnsiTheme="minorHAnsi"/>
          <w:b/>
          <w:bCs/>
          <w:sz w:val="28"/>
          <w:szCs w:val="28"/>
        </w:rPr>
        <w:t>2</w:t>
      </w:r>
    </w:p>
    <w:p w14:paraId="35E99379" w14:textId="704CBB85" w:rsidR="00FB4E45" w:rsidRDefault="00BE7C68" w:rsidP="003D4185">
      <w:pPr>
        <w:rPr>
          <w:b/>
          <w:bCs/>
          <w:sz w:val="28"/>
          <w:szCs w:val="28"/>
        </w:rPr>
      </w:pPr>
      <w:r w:rsidRPr="00BF7C6E">
        <w:rPr>
          <w:rFonts w:asciiTheme="minorHAnsi" w:hAnsiTheme="minorHAnsi"/>
          <w:b/>
          <w:bCs/>
          <w:sz w:val="28"/>
          <w:szCs w:val="28"/>
        </w:rPr>
        <w:t>Title</w:t>
      </w:r>
      <w:r w:rsidRPr="0029669A">
        <w:rPr>
          <w:rFonts w:asciiTheme="minorHAnsi" w:hAnsiTheme="minorHAnsi"/>
          <w:b/>
          <w:bCs/>
          <w:sz w:val="28"/>
          <w:szCs w:val="28"/>
        </w:rPr>
        <w:t xml:space="preserve">: </w:t>
      </w:r>
      <w:r w:rsidRPr="00BE7C68">
        <w:rPr>
          <w:b/>
          <w:bCs/>
          <w:sz w:val="28"/>
          <w:szCs w:val="28"/>
        </w:rPr>
        <w:t>See Like Me Day at the Zoo for the Blind and Visually Impaired</w:t>
      </w:r>
      <w:r>
        <w:rPr>
          <w:b/>
          <w:bCs/>
          <w:sz w:val="28"/>
          <w:szCs w:val="28"/>
        </w:rPr>
        <w:t xml:space="preserve"> and Deaf/Blind</w:t>
      </w:r>
    </w:p>
    <w:p w14:paraId="304BCDFB" w14:textId="77777777" w:rsidR="00BE7C68" w:rsidRDefault="00BE7C68" w:rsidP="003D4185">
      <w:pPr>
        <w:rPr>
          <w:b/>
          <w:bCs/>
          <w:sz w:val="28"/>
          <w:szCs w:val="28"/>
        </w:rPr>
      </w:pPr>
    </w:p>
    <w:p w14:paraId="2B6D040C" w14:textId="77777777" w:rsidR="00BE7C68" w:rsidRPr="00BE7C68" w:rsidRDefault="00BE7C68" w:rsidP="00BE7C68">
      <w:pPr>
        <w:rPr>
          <w:sz w:val="28"/>
          <w:szCs w:val="28"/>
        </w:rPr>
      </w:pPr>
      <w:r w:rsidRPr="00BE7C68">
        <w:rPr>
          <w:sz w:val="28"/>
          <w:szCs w:val="28"/>
        </w:rPr>
        <w:t>In 1968, Simon and Garfunkel released a song called “At the Zoo.” The lyrics started like this:</w:t>
      </w:r>
    </w:p>
    <w:p w14:paraId="1040FA6F" w14:textId="77777777" w:rsidR="00BE7C68" w:rsidRPr="00BE7C68" w:rsidRDefault="00BE7C68" w:rsidP="00BE7C68">
      <w:pPr>
        <w:rPr>
          <w:i/>
          <w:iCs/>
          <w:sz w:val="28"/>
          <w:szCs w:val="28"/>
        </w:rPr>
      </w:pPr>
      <w:r w:rsidRPr="00BE7C68">
        <w:rPr>
          <w:i/>
          <w:iCs/>
          <w:sz w:val="28"/>
          <w:szCs w:val="28"/>
        </w:rPr>
        <w:t xml:space="preserve">Someone told me it's all happening at the zoo. </w:t>
      </w:r>
    </w:p>
    <w:p w14:paraId="27D41F09" w14:textId="77777777" w:rsidR="00BE7C68" w:rsidRPr="00BE7C68" w:rsidRDefault="00BE7C68" w:rsidP="00BE7C68">
      <w:pPr>
        <w:rPr>
          <w:i/>
          <w:iCs/>
          <w:sz w:val="28"/>
          <w:szCs w:val="28"/>
        </w:rPr>
      </w:pPr>
      <w:r w:rsidRPr="00BE7C68">
        <w:rPr>
          <w:i/>
          <w:iCs/>
          <w:sz w:val="28"/>
          <w:szCs w:val="28"/>
        </w:rPr>
        <w:t>I do believe it</w:t>
      </w:r>
      <w:r w:rsidRPr="00BE7C68">
        <w:rPr>
          <w:i/>
          <w:iCs/>
          <w:sz w:val="28"/>
          <w:szCs w:val="28"/>
        </w:rPr>
        <w:br/>
        <w:t>I do believe it's true</w:t>
      </w:r>
    </w:p>
    <w:p w14:paraId="0FB76447" w14:textId="77777777" w:rsidR="00BE7C68" w:rsidRPr="00051190" w:rsidRDefault="00BE7C68" w:rsidP="00BE7C68"/>
    <w:p w14:paraId="098EC0A0" w14:textId="6F87D469" w:rsidR="00BE7C68" w:rsidRPr="00BE7C68" w:rsidRDefault="00BE7C68" w:rsidP="00BE7C68">
      <w:pPr>
        <w:rPr>
          <w:sz w:val="28"/>
          <w:szCs w:val="28"/>
        </w:rPr>
      </w:pPr>
      <w:r w:rsidRPr="00BE7C68">
        <w:rPr>
          <w:sz w:val="28"/>
          <w:szCs w:val="28"/>
        </w:rPr>
        <w:t xml:space="preserve">Something </w:t>
      </w:r>
      <w:r w:rsidR="006F3C7A" w:rsidRPr="00BE7C68">
        <w:rPr>
          <w:sz w:val="28"/>
          <w:szCs w:val="28"/>
        </w:rPr>
        <w:t>incredibly special</w:t>
      </w:r>
      <w:r w:rsidRPr="00BE7C68">
        <w:rPr>
          <w:sz w:val="28"/>
          <w:szCs w:val="28"/>
        </w:rPr>
        <w:t xml:space="preserve"> was happening at the Zoo on Friday, September 5, when the Saint Louis Zoo and the Sight Collective hosted their second annual "See Like Me" </w:t>
      </w:r>
    </w:p>
    <w:p w14:paraId="448082E1" w14:textId="77777777" w:rsidR="00BE7C68" w:rsidRPr="00BE7C68" w:rsidRDefault="00BE7C68" w:rsidP="00BE7C68">
      <w:pPr>
        <w:rPr>
          <w:sz w:val="28"/>
          <w:szCs w:val="28"/>
        </w:rPr>
      </w:pPr>
      <w:r w:rsidRPr="00BE7C68">
        <w:rPr>
          <w:sz w:val="28"/>
          <w:szCs w:val="28"/>
        </w:rPr>
        <w:t xml:space="preserve">A Day at the Zoo for the blind, visually impaired and deaf/blind. While the Zoo may be familiar, the Sight Collective may need an introduction. The greater St. Louis Region’s organizations that provide services for people who are blind, visually impaired, or deaf/blind, assemble to share best practices and collaborative opportunities in overall service delivery and work in our area. This gathering is recognized as The Sight Collective. </w:t>
      </w:r>
    </w:p>
    <w:p w14:paraId="1129D9E4" w14:textId="77777777" w:rsidR="00BE7C68" w:rsidRPr="00BE7C68" w:rsidRDefault="00BE7C68" w:rsidP="00BE7C68">
      <w:pPr>
        <w:rPr>
          <w:sz w:val="28"/>
          <w:szCs w:val="28"/>
        </w:rPr>
      </w:pPr>
      <w:r w:rsidRPr="00BE7C68">
        <w:rPr>
          <w:sz w:val="28"/>
          <w:szCs w:val="28"/>
        </w:rPr>
        <w:t xml:space="preserve"> </w:t>
      </w:r>
    </w:p>
    <w:p w14:paraId="0D98C5BD" w14:textId="77777777" w:rsidR="00BE7C68" w:rsidRPr="00BE7C68" w:rsidRDefault="00BE7C68" w:rsidP="00BE7C68">
      <w:pPr>
        <w:rPr>
          <w:sz w:val="28"/>
          <w:szCs w:val="28"/>
        </w:rPr>
      </w:pPr>
      <w:r w:rsidRPr="00BE7C68">
        <w:rPr>
          <w:sz w:val="28"/>
          <w:szCs w:val="28"/>
        </w:rPr>
        <w:t>The Zoo and Sight Collective promoted the day as an opportunity to hear the munch of a giraffe's snack, feel the cool splash of a stingray, and listen to the chatter of penguins and puffins.</w:t>
      </w:r>
    </w:p>
    <w:p w14:paraId="38E6A932" w14:textId="77777777" w:rsidR="00BE7C68" w:rsidRPr="00BE7C68" w:rsidRDefault="00BE7C68" w:rsidP="00BE7C68">
      <w:pPr>
        <w:rPr>
          <w:sz w:val="28"/>
          <w:szCs w:val="28"/>
        </w:rPr>
      </w:pPr>
    </w:p>
    <w:p w14:paraId="03F5AC39" w14:textId="77777777" w:rsidR="00BE7C68" w:rsidRPr="00BE7C68" w:rsidRDefault="00BE7C68" w:rsidP="00BE7C68">
      <w:pPr>
        <w:rPr>
          <w:sz w:val="28"/>
          <w:szCs w:val="28"/>
        </w:rPr>
      </w:pPr>
      <w:r w:rsidRPr="00BE7C68">
        <w:rPr>
          <w:sz w:val="28"/>
          <w:szCs w:val="28"/>
        </w:rPr>
        <w:t>"See Like Me" celebrated the many unique ways animal species experience sight—and how animals rely on other senses, too. Many of the Society’s clients and guests of other organizations explored tactile and sensory activities, enjoyed behind-the-scenes animal experiences, and connected with local resources that support the blind, visually impaired, and deaf communities.</w:t>
      </w:r>
    </w:p>
    <w:p w14:paraId="02DCBE02" w14:textId="77777777" w:rsidR="00BE7C68" w:rsidRPr="00BE7C68" w:rsidRDefault="00BE7C68" w:rsidP="00BE7C68">
      <w:pPr>
        <w:rPr>
          <w:sz w:val="28"/>
          <w:szCs w:val="28"/>
        </w:rPr>
      </w:pPr>
    </w:p>
    <w:p w14:paraId="69720826" w14:textId="77777777" w:rsidR="00BE7C68" w:rsidRPr="00BE7C68" w:rsidRDefault="00BE7C68" w:rsidP="00BE7C68">
      <w:pPr>
        <w:rPr>
          <w:sz w:val="28"/>
          <w:szCs w:val="28"/>
        </w:rPr>
      </w:pPr>
      <w:r w:rsidRPr="00BE7C68">
        <w:rPr>
          <w:sz w:val="28"/>
          <w:szCs w:val="28"/>
        </w:rPr>
        <w:t>The behind-the-scenes experiences were indeed special, and featured giraffe feeding at Red Rocks, a private tour of the Penguin and Puffin Coast, and Stingrays at Caribbean Cove.</w:t>
      </w:r>
    </w:p>
    <w:p w14:paraId="56AF8734" w14:textId="77777777" w:rsidR="00BE7C68" w:rsidRPr="00BE7C68" w:rsidRDefault="00BE7C68" w:rsidP="00BE7C68">
      <w:pPr>
        <w:rPr>
          <w:sz w:val="28"/>
          <w:szCs w:val="28"/>
        </w:rPr>
      </w:pPr>
    </w:p>
    <w:p w14:paraId="26E2A7DD" w14:textId="77777777" w:rsidR="00BE7C68" w:rsidRPr="00BE7C68" w:rsidRDefault="00BE7C68" w:rsidP="00BE7C68">
      <w:pPr>
        <w:rPr>
          <w:sz w:val="28"/>
          <w:szCs w:val="28"/>
        </w:rPr>
      </w:pPr>
      <w:r w:rsidRPr="00BE7C68">
        <w:rPr>
          <w:sz w:val="28"/>
          <w:szCs w:val="28"/>
        </w:rPr>
        <w:t xml:space="preserve">Several Society clients were pleased to participate and raved about the unique day and the beautiful weather. Plans are already underway for the 2026 See Like Me event. </w:t>
      </w:r>
    </w:p>
    <w:p w14:paraId="4A9CF962" w14:textId="77777777" w:rsidR="00BE7C68" w:rsidRDefault="00BE7C68" w:rsidP="003D4185">
      <w:pPr>
        <w:rPr>
          <w:sz w:val="28"/>
          <w:szCs w:val="28"/>
        </w:rPr>
      </w:pPr>
    </w:p>
    <w:p w14:paraId="28EEA4B2" w14:textId="1B6BDEEA" w:rsidR="00BE7C68" w:rsidRPr="00151F4F" w:rsidRDefault="0094631F" w:rsidP="003D4185">
      <w:pPr>
        <w:rPr>
          <w:b/>
          <w:bCs/>
          <w:sz w:val="28"/>
          <w:szCs w:val="28"/>
        </w:rPr>
      </w:pPr>
      <w:r w:rsidRPr="00151F4F">
        <w:rPr>
          <w:b/>
          <w:bCs/>
          <w:sz w:val="28"/>
          <w:szCs w:val="28"/>
        </w:rPr>
        <w:t>Five</w:t>
      </w:r>
      <w:r w:rsidR="00BE7C68" w:rsidRPr="00151F4F">
        <w:rPr>
          <w:b/>
          <w:bCs/>
          <w:sz w:val="28"/>
          <w:szCs w:val="28"/>
        </w:rPr>
        <w:t xml:space="preserve"> photos</w:t>
      </w:r>
    </w:p>
    <w:p w14:paraId="0DE68815" w14:textId="0E857C15" w:rsidR="00BE7C68" w:rsidRDefault="00BE7C68" w:rsidP="003D4185">
      <w:pPr>
        <w:rPr>
          <w:sz w:val="28"/>
          <w:szCs w:val="28"/>
        </w:rPr>
      </w:pPr>
      <w:r w:rsidRPr="00151F4F">
        <w:rPr>
          <w:b/>
          <w:bCs/>
          <w:sz w:val="28"/>
          <w:szCs w:val="28"/>
        </w:rPr>
        <w:t>Number 1:</w:t>
      </w:r>
      <w:r>
        <w:rPr>
          <w:sz w:val="28"/>
          <w:szCs w:val="28"/>
        </w:rPr>
        <w:t xml:space="preserve"> </w:t>
      </w:r>
      <w:r w:rsidR="00B61513">
        <w:rPr>
          <w:sz w:val="28"/>
          <w:szCs w:val="28"/>
        </w:rPr>
        <w:t xml:space="preserve">Client, Kay </w:t>
      </w:r>
      <w:r w:rsidR="0094631F">
        <w:rPr>
          <w:sz w:val="28"/>
          <w:szCs w:val="28"/>
        </w:rPr>
        <w:t>Malmquist,</w:t>
      </w:r>
      <w:r w:rsidR="00B61513">
        <w:rPr>
          <w:sz w:val="28"/>
          <w:szCs w:val="28"/>
        </w:rPr>
        <w:t xml:space="preserve"> and a </w:t>
      </w:r>
      <w:r w:rsidR="00F23C28">
        <w:rPr>
          <w:sz w:val="28"/>
          <w:szCs w:val="28"/>
        </w:rPr>
        <w:t>volunteer stop to smile for the camera.</w:t>
      </w:r>
    </w:p>
    <w:p w14:paraId="1EBF0C22" w14:textId="41CA26A6" w:rsidR="00F23C28" w:rsidRDefault="00F23C28" w:rsidP="00F23C28">
      <w:pPr>
        <w:rPr>
          <w:sz w:val="28"/>
          <w:szCs w:val="28"/>
        </w:rPr>
      </w:pPr>
      <w:r w:rsidRPr="00F23C28">
        <w:rPr>
          <w:sz w:val="28"/>
          <w:szCs w:val="28"/>
        </w:rPr>
        <w:t>(</w:t>
      </w:r>
      <w:r w:rsidRPr="00F23C28">
        <w:rPr>
          <w:sz w:val="28"/>
          <w:szCs w:val="28"/>
        </w:rPr>
        <w:t>An older woman and a younger woman are standing side-by-side on an outdoor paved path, possibly at a park or zoo.</w:t>
      </w:r>
      <w:r>
        <w:rPr>
          <w:b/>
          <w:bCs/>
          <w:sz w:val="28"/>
          <w:szCs w:val="28"/>
        </w:rPr>
        <w:t xml:space="preserve"> </w:t>
      </w:r>
      <w:r w:rsidRPr="00F23C28">
        <w:rPr>
          <w:sz w:val="28"/>
          <w:szCs w:val="28"/>
        </w:rPr>
        <w:t>The older woman, on the left, has white hair, wears glasses, a maroon polo shirt, blue capri jeans, and white patterned clogs. She is holding a white cane</w:t>
      </w:r>
      <w:r>
        <w:rPr>
          <w:sz w:val="28"/>
          <w:szCs w:val="28"/>
        </w:rPr>
        <w:t>.</w:t>
      </w:r>
      <w:r w:rsidRPr="00F23C28">
        <w:rPr>
          <w:sz w:val="28"/>
          <w:szCs w:val="28"/>
        </w:rPr>
        <w:t xml:space="preserve"> The younger woman, on the right, has dark hair, is wearing a black T-shirt, blue jeans with a decorative belt, and white sneakers. She is holding the older woman's arm and has a shoulder bag.</w:t>
      </w:r>
      <w:r>
        <w:rPr>
          <w:sz w:val="28"/>
          <w:szCs w:val="28"/>
        </w:rPr>
        <w:t>)</w:t>
      </w:r>
    </w:p>
    <w:p w14:paraId="3F268615" w14:textId="77777777" w:rsidR="00151F4F" w:rsidRDefault="00151F4F" w:rsidP="00F23C28">
      <w:pPr>
        <w:rPr>
          <w:sz w:val="28"/>
          <w:szCs w:val="28"/>
        </w:rPr>
      </w:pPr>
    </w:p>
    <w:p w14:paraId="4EC7D3D8" w14:textId="395E2CF6" w:rsidR="00151F4F" w:rsidRDefault="00151F4F" w:rsidP="00F23C28">
      <w:pPr>
        <w:rPr>
          <w:sz w:val="28"/>
          <w:szCs w:val="28"/>
        </w:rPr>
      </w:pPr>
      <w:r w:rsidRPr="00151F4F">
        <w:rPr>
          <w:b/>
          <w:bCs/>
          <w:sz w:val="28"/>
          <w:szCs w:val="28"/>
        </w:rPr>
        <w:t>Number 2:</w:t>
      </w:r>
      <w:r>
        <w:rPr>
          <w:sz w:val="28"/>
          <w:szCs w:val="28"/>
        </w:rPr>
        <w:t xml:space="preserve"> Board member, Beverley Foster poses for a picture in the </w:t>
      </w:r>
      <w:r w:rsidR="0094631F">
        <w:rPr>
          <w:sz w:val="28"/>
          <w:szCs w:val="28"/>
        </w:rPr>
        <w:t>Penguin</w:t>
      </w:r>
      <w:r>
        <w:rPr>
          <w:sz w:val="28"/>
          <w:szCs w:val="28"/>
        </w:rPr>
        <w:t xml:space="preserve"> Coast Exhibit.</w:t>
      </w:r>
    </w:p>
    <w:p w14:paraId="306220CA" w14:textId="728FF1A1" w:rsidR="00151F4F" w:rsidRDefault="00151F4F" w:rsidP="00151F4F">
      <w:pPr>
        <w:rPr>
          <w:sz w:val="28"/>
          <w:szCs w:val="28"/>
        </w:rPr>
      </w:pPr>
      <w:r>
        <w:rPr>
          <w:sz w:val="28"/>
          <w:szCs w:val="28"/>
        </w:rPr>
        <w:t>(</w:t>
      </w:r>
      <w:r w:rsidRPr="00151F4F">
        <w:rPr>
          <w:sz w:val="28"/>
          <w:szCs w:val="28"/>
        </w:rPr>
        <w:t>An older woman with grey hair is standing indoors in front of a glass-enclosed penguin exhibit, smiling at the camera.</w:t>
      </w:r>
      <w:r>
        <w:rPr>
          <w:sz w:val="28"/>
          <w:szCs w:val="28"/>
        </w:rPr>
        <w:t xml:space="preserve"> </w:t>
      </w:r>
      <w:r w:rsidRPr="00151F4F">
        <w:rPr>
          <w:sz w:val="28"/>
          <w:szCs w:val="28"/>
        </w:rPr>
        <w:t>She is wearing a light green zip-up jacket with small silver embellishments over a dark blue top and black pants. Several small penguins with black and white plumage are visible on a rocky outcrop behind the glass barrier.</w:t>
      </w:r>
      <w:r>
        <w:rPr>
          <w:sz w:val="28"/>
          <w:szCs w:val="28"/>
        </w:rPr>
        <w:t>)</w:t>
      </w:r>
    </w:p>
    <w:p w14:paraId="0063BBEA" w14:textId="77777777" w:rsidR="00151F4F" w:rsidRDefault="00151F4F" w:rsidP="00151F4F">
      <w:pPr>
        <w:rPr>
          <w:sz w:val="28"/>
          <w:szCs w:val="28"/>
        </w:rPr>
      </w:pPr>
    </w:p>
    <w:p w14:paraId="080B00EC" w14:textId="0DD49C91" w:rsidR="00151F4F" w:rsidRDefault="00151F4F" w:rsidP="00151F4F">
      <w:pPr>
        <w:rPr>
          <w:sz w:val="28"/>
          <w:szCs w:val="28"/>
        </w:rPr>
      </w:pPr>
      <w:r w:rsidRPr="00EA6DD2">
        <w:rPr>
          <w:b/>
          <w:bCs/>
          <w:sz w:val="28"/>
          <w:szCs w:val="28"/>
        </w:rPr>
        <w:t>Number 3:</w:t>
      </w:r>
      <w:r>
        <w:rPr>
          <w:sz w:val="28"/>
          <w:szCs w:val="28"/>
        </w:rPr>
        <w:t xml:space="preserve"> </w:t>
      </w:r>
      <w:r w:rsidR="005C617E">
        <w:rPr>
          <w:sz w:val="28"/>
          <w:szCs w:val="28"/>
        </w:rPr>
        <w:t xml:space="preserve">Client, Andrew Adolphson and his mother, touch a </w:t>
      </w:r>
      <w:r w:rsidR="00EA6DD2">
        <w:rPr>
          <w:sz w:val="28"/>
          <w:szCs w:val="28"/>
        </w:rPr>
        <w:t>penguin</w:t>
      </w:r>
      <w:r w:rsidR="005C617E">
        <w:rPr>
          <w:sz w:val="28"/>
          <w:szCs w:val="28"/>
        </w:rPr>
        <w:t xml:space="preserve"> pelt as part of a tactile </w:t>
      </w:r>
      <w:r w:rsidR="00EA6DD2">
        <w:rPr>
          <w:sz w:val="28"/>
          <w:szCs w:val="28"/>
        </w:rPr>
        <w:t>experience</w:t>
      </w:r>
      <w:r w:rsidR="005C617E">
        <w:rPr>
          <w:sz w:val="28"/>
          <w:szCs w:val="28"/>
        </w:rPr>
        <w:t>.</w:t>
      </w:r>
    </w:p>
    <w:p w14:paraId="5C2FF134" w14:textId="078D5EAA" w:rsidR="005C617E" w:rsidRPr="00EA6DD2" w:rsidRDefault="00EA6DD2" w:rsidP="005C617E">
      <w:pPr>
        <w:rPr>
          <w:sz w:val="28"/>
          <w:szCs w:val="28"/>
        </w:rPr>
      </w:pPr>
      <w:r w:rsidRPr="00EA6DD2">
        <w:rPr>
          <w:sz w:val="28"/>
          <w:szCs w:val="28"/>
        </w:rPr>
        <w:t>(</w:t>
      </w:r>
      <w:r w:rsidR="005C617E" w:rsidRPr="00EA6DD2">
        <w:rPr>
          <w:sz w:val="28"/>
          <w:szCs w:val="28"/>
        </w:rPr>
        <w:t xml:space="preserve">Two people are standing outdoors at what appears to be a zoo education exhibit, touching a black and white animal pelt held by a third, partially visible person on the </w:t>
      </w:r>
      <w:r w:rsidRPr="00EA6DD2">
        <w:rPr>
          <w:sz w:val="28"/>
          <w:szCs w:val="28"/>
        </w:rPr>
        <w:t>left.)</w:t>
      </w:r>
    </w:p>
    <w:p w14:paraId="4390398E" w14:textId="77777777" w:rsidR="005C617E" w:rsidRPr="00151F4F" w:rsidRDefault="005C617E" w:rsidP="00151F4F">
      <w:pPr>
        <w:rPr>
          <w:sz w:val="28"/>
          <w:szCs w:val="28"/>
        </w:rPr>
      </w:pPr>
    </w:p>
    <w:p w14:paraId="14BF84CA" w14:textId="269A2539" w:rsidR="00151F4F" w:rsidRDefault="00EA6DD2" w:rsidP="00F23C28">
      <w:pPr>
        <w:rPr>
          <w:sz w:val="28"/>
          <w:szCs w:val="28"/>
        </w:rPr>
      </w:pPr>
      <w:r w:rsidRPr="00EA6DD2">
        <w:rPr>
          <w:b/>
          <w:bCs/>
          <w:sz w:val="28"/>
          <w:szCs w:val="28"/>
        </w:rPr>
        <w:t>Number 4:</w:t>
      </w:r>
      <w:r>
        <w:rPr>
          <w:sz w:val="28"/>
          <w:szCs w:val="28"/>
        </w:rPr>
        <w:t xml:space="preserve"> Client, Sheaila Washington feeds a giraffe a piece of lettuce. </w:t>
      </w:r>
    </w:p>
    <w:p w14:paraId="697CACCD" w14:textId="6A767FAA" w:rsidR="00EA6DD2" w:rsidRDefault="00EA6DD2" w:rsidP="00EA6DD2">
      <w:pPr>
        <w:rPr>
          <w:sz w:val="28"/>
          <w:szCs w:val="28"/>
        </w:rPr>
      </w:pPr>
      <w:r>
        <w:rPr>
          <w:sz w:val="28"/>
          <w:szCs w:val="28"/>
        </w:rPr>
        <w:t>(</w:t>
      </w:r>
      <w:r w:rsidRPr="00EA6DD2">
        <w:rPr>
          <w:sz w:val="28"/>
          <w:szCs w:val="28"/>
        </w:rPr>
        <w:t>A woman who has low vision is feeding a giraffe lettuce at a zoo animal encounter.</w:t>
      </w:r>
      <w:r w:rsidRPr="00EA6DD2">
        <w:rPr>
          <w:sz w:val="28"/>
          <w:szCs w:val="28"/>
        </w:rPr>
        <w:t xml:space="preserve"> </w:t>
      </w:r>
      <w:r>
        <w:rPr>
          <w:sz w:val="28"/>
          <w:szCs w:val="28"/>
        </w:rPr>
        <w:t>T</w:t>
      </w:r>
      <w:r w:rsidRPr="00EA6DD2">
        <w:rPr>
          <w:sz w:val="28"/>
          <w:szCs w:val="28"/>
        </w:rPr>
        <w:t xml:space="preserve">he woman is wearing a light blue </w:t>
      </w:r>
      <w:r>
        <w:rPr>
          <w:sz w:val="28"/>
          <w:szCs w:val="28"/>
        </w:rPr>
        <w:t xml:space="preserve">and </w:t>
      </w:r>
      <w:r w:rsidRPr="00EA6DD2">
        <w:rPr>
          <w:sz w:val="28"/>
          <w:szCs w:val="28"/>
        </w:rPr>
        <w:t>is holding a white mobility cane and a green lettuce leaf, which a giraffe is taking through a metal fence.</w:t>
      </w:r>
      <w:r>
        <w:rPr>
          <w:sz w:val="28"/>
          <w:szCs w:val="28"/>
        </w:rPr>
        <w:t>)</w:t>
      </w:r>
    </w:p>
    <w:p w14:paraId="7D09136C" w14:textId="77777777" w:rsidR="00EA6DD2" w:rsidRDefault="00EA6DD2" w:rsidP="00EA6DD2">
      <w:pPr>
        <w:rPr>
          <w:sz w:val="28"/>
          <w:szCs w:val="28"/>
        </w:rPr>
      </w:pPr>
    </w:p>
    <w:p w14:paraId="54D5E413" w14:textId="3950AA61" w:rsidR="00EA6DD2" w:rsidRDefault="00EA6DD2" w:rsidP="00EA6DD2">
      <w:pPr>
        <w:rPr>
          <w:sz w:val="28"/>
          <w:szCs w:val="28"/>
        </w:rPr>
      </w:pPr>
      <w:r w:rsidRPr="00EA6DD2">
        <w:rPr>
          <w:b/>
          <w:bCs/>
          <w:sz w:val="28"/>
          <w:szCs w:val="28"/>
        </w:rPr>
        <w:t>Number 5:</w:t>
      </w:r>
      <w:r>
        <w:rPr>
          <w:sz w:val="28"/>
          <w:szCs w:val="28"/>
        </w:rPr>
        <w:t xml:space="preserve"> Client, Barbara Sheinbein participates in the Stingray Cove experience. </w:t>
      </w:r>
    </w:p>
    <w:p w14:paraId="1D6086FE" w14:textId="6244296D" w:rsidR="00EA6DD2" w:rsidRDefault="00EA6DD2" w:rsidP="00EA6DD2">
      <w:pPr>
        <w:rPr>
          <w:sz w:val="28"/>
          <w:szCs w:val="28"/>
        </w:rPr>
      </w:pPr>
      <w:r>
        <w:rPr>
          <w:sz w:val="28"/>
          <w:szCs w:val="28"/>
        </w:rPr>
        <w:t>(</w:t>
      </w:r>
      <w:r w:rsidRPr="00EA6DD2">
        <w:rPr>
          <w:sz w:val="28"/>
          <w:szCs w:val="28"/>
        </w:rPr>
        <w:t>An older woman with white hair and glasses, guided by a zookeeper, is leaning over the edge of a shallow touch tank and reaching in to touch a stingray.</w:t>
      </w:r>
      <w:r>
        <w:rPr>
          <w:sz w:val="28"/>
          <w:szCs w:val="28"/>
        </w:rPr>
        <w:t xml:space="preserve"> S</w:t>
      </w:r>
      <w:r w:rsidRPr="00EA6DD2">
        <w:rPr>
          <w:sz w:val="28"/>
          <w:szCs w:val="28"/>
        </w:rPr>
        <w:t>he holds a white cane in her left hand, which indicates she is blind or has low vision.</w:t>
      </w:r>
      <w:r>
        <w:rPr>
          <w:sz w:val="28"/>
          <w:szCs w:val="28"/>
        </w:rPr>
        <w:t>)</w:t>
      </w:r>
    </w:p>
    <w:p w14:paraId="525E48A5" w14:textId="77777777" w:rsidR="00802374" w:rsidRDefault="00802374" w:rsidP="00EA6DD2">
      <w:pPr>
        <w:rPr>
          <w:sz w:val="28"/>
          <w:szCs w:val="28"/>
        </w:rPr>
      </w:pPr>
    </w:p>
    <w:p w14:paraId="0D2041FD" w14:textId="77777777" w:rsidR="00802374" w:rsidRDefault="00802374" w:rsidP="00802374">
      <w:pPr>
        <w:rPr>
          <w:sz w:val="28"/>
          <w:szCs w:val="28"/>
        </w:rPr>
      </w:pPr>
      <w:r>
        <w:rPr>
          <w:sz w:val="28"/>
          <w:szCs w:val="28"/>
        </w:rPr>
        <w:t>END OF ARTICLE</w:t>
      </w:r>
    </w:p>
    <w:p w14:paraId="29903FA2" w14:textId="194B6FF4" w:rsidR="00802374" w:rsidRDefault="00802374" w:rsidP="00802374">
      <w:pPr>
        <w:rPr>
          <w:rFonts w:asciiTheme="minorHAnsi" w:hAnsiTheme="minorHAnsi"/>
          <w:sz w:val="28"/>
          <w:szCs w:val="28"/>
        </w:rPr>
      </w:pPr>
      <w:r>
        <w:rPr>
          <w:rFonts w:asciiTheme="minorHAnsi" w:hAnsiTheme="minorHAnsi"/>
          <w:sz w:val="28"/>
          <w:szCs w:val="28"/>
        </w:rPr>
        <w:t xml:space="preserve">END OF PAGE </w:t>
      </w:r>
      <w:r>
        <w:rPr>
          <w:rFonts w:asciiTheme="minorHAnsi" w:hAnsiTheme="minorHAnsi"/>
          <w:sz w:val="28"/>
          <w:szCs w:val="28"/>
        </w:rPr>
        <w:t>3</w:t>
      </w:r>
    </w:p>
    <w:p w14:paraId="7E37FF21" w14:textId="77777777" w:rsidR="00802374" w:rsidRDefault="00802374" w:rsidP="00802374">
      <w:pPr>
        <w:rPr>
          <w:rFonts w:asciiTheme="minorHAnsi" w:hAnsiTheme="minorHAnsi"/>
          <w:sz w:val="28"/>
          <w:szCs w:val="28"/>
        </w:rPr>
      </w:pPr>
    </w:p>
    <w:p w14:paraId="095925FF" w14:textId="002B29F2" w:rsidR="00802374" w:rsidRDefault="00802374" w:rsidP="00802374">
      <w:pPr>
        <w:rPr>
          <w:rFonts w:asciiTheme="minorHAnsi" w:hAnsiTheme="minorHAnsi"/>
          <w:b/>
          <w:bCs/>
          <w:sz w:val="28"/>
          <w:szCs w:val="28"/>
        </w:rPr>
      </w:pPr>
      <w:r w:rsidRPr="00BF7C6E">
        <w:rPr>
          <w:rFonts w:asciiTheme="minorHAnsi" w:hAnsiTheme="minorHAnsi"/>
          <w:b/>
          <w:bCs/>
          <w:sz w:val="28"/>
          <w:szCs w:val="28"/>
        </w:rPr>
        <w:t xml:space="preserve">Page </w:t>
      </w:r>
      <w:r>
        <w:rPr>
          <w:rFonts w:asciiTheme="minorHAnsi" w:hAnsiTheme="minorHAnsi"/>
          <w:b/>
          <w:bCs/>
          <w:sz w:val="28"/>
          <w:szCs w:val="28"/>
        </w:rPr>
        <w:t>4</w:t>
      </w:r>
      <w:r w:rsidRPr="00BF7C6E">
        <w:rPr>
          <w:rFonts w:asciiTheme="minorHAnsi" w:hAnsiTheme="minorHAnsi"/>
          <w:b/>
          <w:bCs/>
          <w:sz w:val="28"/>
          <w:szCs w:val="28"/>
        </w:rPr>
        <w:t xml:space="preserve">  (</w:t>
      </w:r>
      <w:r>
        <w:rPr>
          <w:rFonts w:asciiTheme="minorHAnsi" w:hAnsiTheme="minorHAnsi"/>
          <w:b/>
          <w:bCs/>
          <w:sz w:val="28"/>
          <w:szCs w:val="28"/>
        </w:rPr>
        <w:t>one</w:t>
      </w:r>
      <w:r w:rsidRPr="00BF7C6E">
        <w:rPr>
          <w:rFonts w:asciiTheme="minorHAnsi" w:hAnsiTheme="minorHAnsi"/>
          <w:b/>
          <w:bCs/>
          <w:sz w:val="28"/>
          <w:szCs w:val="28"/>
        </w:rPr>
        <w:t xml:space="preserve"> article</w:t>
      </w:r>
      <w:r w:rsidR="00483542">
        <w:rPr>
          <w:rFonts w:asciiTheme="minorHAnsi" w:hAnsiTheme="minorHAnsi"/>
          <w:b/>
          <w:bCs/>
          <w:sz w:val="28"/>
          <w:szCs w:val="28"/>
        </w:rPr>
        <w:t xml:space="preserve"> with photos inserted throughout</w:t>
      </w:r>
      <w:r w:rsidRPr="00BF7C6E">
        <w:rPr>
          <w:rFonts w:asciiTheme="minorHAnsi" w:hAnsiTheme="minorHAnsi"/>
          <w:b/>
          <w:bCs/>
          <w:sz w:val="28"/>
          <w:szCs w:val="28"/>
        </w:rPr>
        <w:t>)</w:t>
      </w:r>
    </w:p>
    <w:p w14:paraId="3C1350EC" w14:textId="77777777" w:rsidR="00802374" w:rsidRDefault="00802374" w:rsidP="00802374">
      <w:pPr>
        <w:rPr>
          <w:rFonts w:asciiTheme="minorHAnsi" w:hAnsiTheme="minorHAnsi"/>
          <w:b/>
          <w:bCs/>
          <w:sz w:val="28"/>
          <w:szCs w:val="28"/>
        </w:rPr>
      </w:pPr>
    </w:p>
    <w:p w14:paraId="6C2F77AF" w14:textId="77777777" w:rsidR="00E83B0B" w:rsidRPr="00E83B0B" w:rsidRDefault="00802374" w:rsidP="00E83B0B">
      <w:pPr>
        <w:rPr>
          <w:sz w:val="28"/>
          <w:szCs w:val="28"/>
        </w:rPr>
      </w:pPr>
      <w:r w:rsidRPr="00AF35D8">
        <w:rPr>
          <w:b/>
          <w:bCs/>
          <w:sz w:val="28"/>
          <w:szCs w:val="28"/>
        </w:rPr>
        <w:t>Title:</w:t>
      </w:r>
      <w:r>
        <w:rPr>
          <w:b/>
          <w:bCs/>
          <w:sz w:val="28"/>
          <w:szCs w:val="28"/>
        </w:rPr>
        <w:t xml:space="preserve"> </w:t>
      </w:r>
      <w:r w:rsidR="00E83B0B" w:rsidRPr="00E83B0B">
        <w:rPr>
          <w:b/>
          <w:bCs/>
          <w:sz w:val="28"/>
          <w:szCs w:val="28"/>
        </w:rPr>
        <w:t>Enriching Lives: Client Activities and Fun</w:t>
      </w:r>
    </w:p>
    <w:p w14:paraId="0C651FDE" w14:textId="77777777" w:rsidR="00E83B0B" w:rsidRPr="00E83B0B" w:rsidRDefault="00E83B0B" w:rsidP="00E83B0B">
      <w:pPr>
        <w:rPr>
          <w:sz w:val="28"/>
          <w:szCs w:val="28"/>
        </w:rPr>
      </w:pPr>
      <w:r w:rsidRPr="00E83B0B">
        <w:rPr>
          <w:sz w:val="28"/>
          <w:szCs w:val="28"/>
        </w:rPr>
        <w:t xml:space="preserve">Society clients have enjoyed a fun active summer and fall this year. Thanks to a grant from the Regional Arts Commission and individual donors, here’s a rundown of what the clients have been up to in the second half of 2025. A special thank you to Society’s Grant Writer, Justin Novak, for arranging all these activities. </w:t>
      </w:r>
    </w:p>
    <w:p w14:paraId="1E844877" w14:textId="77777777" w:rsidR="00E83B0B" w:rsidRPr="00E83B0B" w:rsidRDefault="00E83B0B" w:rsidP="00E83B0B">
      <w:pPr>
        <w:rPr>
          <w:sz w:val="28"/>
          <w:szCs w:val="28"/>
        </w:rPr>
      </w:pPr>
    </w:p>
    <w:p w14:paraId="53DCB547" w14:textId="77777777" w:rsidR="00E83B0B" w:rsidRPr="00E83B0B" w:rsidRDefault="00E83B0B" w:rsidP="00E83B0B">
      <w:pPr>
        <w:rPr>
          <w:b/>
          <w:bCs/>
          <w:sz w:val="28"/>
          <w:szCs w:val="28"/>
        </w:rPr>
      </w:pPr>
      <w:r w:rsidRPr="00E83B0B">
        <w:rPr>
          <w:b/>
          <w:bCs/>
          <w:sz w:val="28"/>
          <w:szCs w:val="28"/>
        </w:rPr>
        <w:t>YUCANDU MOSIAC PARTY</w:t>
      </w:r>
    </w:p>
    <w:p w14:paraId="55233989" w14:textId="77777777" w:rsidR="00E83B0B" w:rsidRPr="00E83B0B" w:rsidRDefault="00E83B0B" w:rsidP="00E83B0B">
      <w:pPr>
        <w:rPr>
          <w:sz w:val="28"/>
          <w:szCs w:val="28"/>
        </w:rPr>
      </w:pPr>
      <w:r w:rsidRPr="00E83B0B">
        <w:rPr>
          <w:sz w:val="28"/>
          <w:szCs w:val="28"/>
        </w:rPr>
        <w:t>In June, Society provided an opportunity for our clients to attend a mosaic party hosted by YUCANDU Studio in Kirkwood. Five clients enjoyed a unique experience of making their own mosaic, by gluing an array of colorful tiles into an exclusive design.</w:t>
      </w:r>
    </w:p>
    <w:p w14:paraId="43632751" w14:textId="77777777" w:rsidR="00E83B0B" w:rsidRDefault="00E83B0B" w:rsidP="00E83B0B">
      <w:pPr>
        <w:rPr>
          <w:sz w:val="28"/>
          <w:szCs w:val="28"/>
        </w:rPr>
      </w:pPr>
      <w:r w:rsidRPr="00E83B0B">
        <w:rPr>
          <w:b/>
          <w:bCs/>
          <w:sz w:val="28"/>
          <w:szCs w:val="28"/>
        </w:rPr>
        <w:t>This event was made possible by a generous grant by the Regional Arts Commission</w:t>
      </w:r>
      <w:r w:rsidRPr="00E83B0B">
        <w:rPr>
          <w:sz w:val="28"/>
          <w:szCs w:val="28"/>
        </w:rPr>
        <w:t>.</w:t>
      </w:r>
    </w:p>
    <w:p w14:paraId="69F7C2DE" w14:textId="77777777" w:rsidR="001B7398" w:rsidRDefault="001B7398" w:rsidP="00E83B0B">
      <w:pPr>
        <w:rPr>
          <w:sz w:val="28"/>
          <w:szCs w:val="28"/>
        </w:rPr>
      </w:pPr>
    </w:p>
    <w:p w14:paraId="32D8B9C2" w14:textId="5ACFDBC4" w:rsidR="001B7398" w:rsidRPr="001B7398" w:rsidRDefault="0094631F" w:rsidP="00E83B0B">
      <w:pPr>
        <w:rPr>
          <w:b/>
          <w:bCs/>
          <w:sz w:val="28"/>
          <w:szCs w:val="28"/>
        </w:rPr>
      </w:pPr>
      <w:r w:rsidRPr="001B7398">
        <w:rPr>
          <w:b/>
          <w:bCs/>
          <w:sz w:val="28"/>
          <w:szCs w:val="28"/>
        </w:rPr>
        <w:t>Two</w:t>
      </w:r>
      <w:r w:rsidR="001B7398" w:rsidRPr="001B7398">
        <w:rPr>
          <w:b/>
          <w:bCs/>
          <w:sz w:val="28"/>
          <w:szCs w:val="28"/>
        </w:rPr>
        <w:t xml:space="preserve"> photos </w:t>
      </w:r>
    </w:p>
    <w:p w14:paraId="3DECC7D3" w14:textId="47BF2307" w:rsidR="001B7398" w:rsidRDefault="001B7398" w:rsidP="00E83B0B">
      <w:pPr>
        <w:rPr>
          <w:sz w:val="28"/>
          <w:szCs w:val="28"/>
        </w:rPr>
      </w:pPr>
      <w:r w:rsidRPr="001B7398">
        <w:rPr>
          <w:b/>
          <w:bCs/>
          <w:sz w:val="28"/>
          <w:szCs w:val="28"/>
        </w:rPr>
        <w:t>Number 1:</w:t>
      </w:r>
      <w:r>
        <w:rPr>
          <w:sz w:val="28"/>
          <w:szCs w:val="28"/>
        </w:rPr>
        <w:t xml:space="preserve"> Several clients and two volunteers creating individual mosaics. </w:t>
      </w:r>
    </w:p>
    <w:p w14:paraId="32D7C251" w14:textId="552F227D" w:rsidR="001B7398" w:rsidRDefault="001B7398" w:rsidP="001B7398">
      <w:pPr>
        <w:rPr>
          <w:sz w:val="28"/>
          <w:szCs w:val="28"/>
        </w:rPr>
      </w:pPr>
      <w:r>
        <w:rPr>
          <w:sz w:val="28"/>
          <w:szCs w:val="28"/>
        </w:rPr>
        <w:t>(</w:t>
      </w:r>
      <w:r w:rsidRPr="001B7398">
        <w:rPr>
          <w:sz w:val="28"/>
          <w:szCs w:val="28"/>
        </w:rPr>
        <w:t>A group of seven people are gathered around a long table covered in a paint-splattered plastic sheet in an art studio or workshop setting.</w:t>
      </w:r>
      <w:r>
        <w:rPr>
          <w:sz w:val="28"/>
          <w:szCs w:val="28"/>
        </w:rPr>
        <w:t>)</w:t>
      </w:r>
    </w:p>
    <w:p w14:paraId="3189FEC5" w14:textId="77777777" w:rsidR="001B7398" w:rsidRDefault="001B7398" w:rsidP="001B7398">
      <w:pPr>
        <w:rPr>
          <w:sz w:val="28"/>
          <w:szCs w:val="28"/>
        </w:rPr>
      </w:pPr>
    </w:p>
    <w:p w14:paraId="07BF0365" w14:textId="5C0E66D6" w:rsidR="001B7398" w:rsidRDefault="001B7398" w:rsidP="001B7398">
      <w:pPr>
        <w:rPr>
          <w:sz w:val="28"/>
          <w:szCs w:val="28"/>
        </w:rPr>
      </w:pPr>
      <w:r w:rsidRPr="001B7398">
        <w:rPr>
          <w:b/>
          <w:bCs/>
          <w:sz w:val="28"/>
          <w:szCs w:val="28"/>
        </w:rPr>
        <w:t>Number 2:</w:t>
      </w:r>
      <w:r>
        <w:rPr>
          <w:sz w:val="28"/>
          <w:szCs w:val="28"/>
        </w:rPr>
        <w:t xml:space="preserve"> Wilma Chestnut and </w:t>
      </w:r>
      <w:r w:rsidRPr="001B7398">
        <w:rPr>
          <w:sz w:val="28"/>
          <w:szCs w:val="28"/>
        </w:rPr>
        <w:t>Nancy Aguilera</w:t>
      </w:r>
      <w:r>
        <w:rPr>
          <w:sz w:val="28"/>
          <w:szCs w:val="28"/>
        </w:rPr>
        <w:t>, both clients of the Society, sit side by side</w:t>
      </w:r>
      <w:r w:rsidR="00047B7D">
        <w:rPr>
          <w:sz w:val="28"/>
          <w:szCs w:val="28"/>
        </w:rPr>
        <w:t xml:space="preserve"> at an art table.</w:t>
      </w:r>
      <w:r>
        <w:rPr>
          <w:sz w:val="28"/>
          <w:szCs w:val="28"/>
        </w:rPr>
        <w:t xml:space="preserve"> </w:t>
      </w:r>
    </w:p>
    <w:p w14:paraId="32CE896E" w14:textId="3C3286AF" w:rsidR="00047B7D" w:rsidRPr="00047B7D" w:rsidRDefault="00047B7D" w:rsidP="00047B7D">
      <w:pPr>
        <w:rPr>
          <w:sz w:val="28"/>
          <w:szCs w:val="28"/>
        </w:rPr>
      </w:pPr>
      <w:r>
        <w:rPr>
          <w:sz w:val="28"/>
          <w:szCs w:val="28"/>
        </w:rPr>
        <w:t>(</w:t>
      </w:r>
      <w:r w:rsidRPr="00047B7D">
        <w:rPr>
          <w:sz w:val="28"/>
          <w:szCs w:val="28"/>
        </w:rPr>
        <w:t>Two people are seated at a paint-splattered table in an art room, participating in a craft activity using small colorful pieces.</w:t>
      </w:r>
      <w:r>
        <w:rPr>
          <w:sz w:val="28"/>
          <w:szCs w:val="28"/>
        </w:rPr>
        <w:t xml:space="preserve"> </w:t>
      </w:r>
      <w:r w:rsidRPr="00047B7D">
        <w:rPr>
          <w:sz w:val="28"/>
          <w:szCs w:val="28"/>
        </w:rPr>
        <w:t>The woman on the left has gr</w:t>
      </w:r>
      <w:r>
        <w:rPr>
          <w:sz w:val="28"/>
          <w:szCs w:val="28"/>
        </w:rPr>
        <w:t>a</w:t>
      </w:r>
      <w:r w:rsidRPr="00047B7D">
        <w:rPr>
          <w:sz w:val="28"/>
          <w:szCs w:val="28"/>
        </w:rPr>
        <w:t xml:space="preserve">y hair and is wearing a blue apron over a dark shirt. The woman on the right has dark hair pulled back in a </w:t>
      </w:r>
      <w:r>
        <w:rPr>
          <w:sz w:val="28"/>
          <w:szCs w:val="28"/>
        </w:rPr>
        <w:t>ponytail.)</w:t>
      </w:r>
    </w:p>
    <w:p w14:paraId="4DE83381" w14:textId="77777777" w:rsidR="00E83B0B" w:rsidRPr="00E83B0B" w:rsidRDefault="00E83B0B" w:rsidP="00E83B0B">
      <w:pPr>
        <w:rPr>
          <w:sz w:val="28"/>
          <w:szCs w:val="28"/>
        </w:rPr>
      </w:pPr>
    </w:p>
    <w:p w14:paraId="600CB6F9" w14:textId="77777777" w:rsidR="00E83B0B" w:rsidRPr="00E83B0B" w:rsidRDefault="00E83B0B" w:rsidP="00E83B0B">
      <w:pPr>
        <w:rPr>
          <w:b/>
          <w:bCs/>
          <w:sz w:val="28"/>
          <w:szCs w:val="28"/>
        </w:rPr>
      </w:pPr>
      <w:r w:rsidRPr="00E83B0B">
        <w:rPr>
          <w:b/>
          <w:bCs/>
          <w:sz w:val="28"/>
          <w:szCs w:val="28"/>
        </w:rPr>
        <w:t>MUNY TICKETS JUNE-AUGUST</w:t>
      </w:r>
    </w:p>
    <w:p w14:paraId="62D469DD" w14:textId="77777777" w:rsidR="00E83B0B" w:rsidRDefault="00E83B0B" w:rsidP="00E83B0B">
      <w:pPr>
        <w:rPr>
          <w:b/>
          <w:bCs/>
          <w:sz w:val="28"/>
          <w:szCs w:val="28"/>
        </w:rPr>
      </w:pPr>
      <w:r w:rsidRPr="00E83B0B">
        <w:rPr>
          <w:sz w:val="28"/>
          <w:szCs w:val="28"/>
        </w:rPr>
        <w:t xml:space="preserve">The St. Louis Muny once again provided free Community Access tickets for our clients to enjoy a night out under the stars at the Muny. Each client was allowed two tickets to attend one show. The shows included Come From Away, Disney's Frozen, Evita, Dear Evan Hansen, La Cage aux Folles and Jersey Boys. </w:t>
      </w:r>
      <w:r w:rsidRPr="00E83B0B">
        <w:rPr>
          <w:b/>
          <w:bCs/>
          <w:sz w:val="28"/>
          <w:szCs w:val="28"/>
        </w:rPr>
        <w:t>Courtesy of The Muny</w:t>
      </w:r>
    </w:p>
    <w:p w14:paraId="58D421B0" w14:textId="77777777" w:rsidR="00483542" w:rsidRDefault="00483542" w:rsidP="00E83B0B">
      <w:pPr>
        <w:rPr>
          <w:b/>
          <w:bCs/>
          <w:sz w:val="28"/>
          <w:szCs w:val="28"/>
        </w:rPr>
      </w:pPr>
    </w:p>
    <w:p w14:paraId="45C1BEE5" w14:textId="0A9A6537" w:rsidR="00483542" w:rsidRDefault="0094631F" w:rsidP="00E83B0B">
      <w:pPr>
        <w:rPr>
          <w:b/>
          <w:bCs/>
          <w:sz w:val="28"/>
          <w:szCs w:val="28"/>
        </w:rPr>
      </w:pPr>
      <w:r>
        <w:rPr>
          <w:b/>
          <w:bCs/>
          <w:sz w:val="28"/>
          <w:szCs w:val="28"/>
        </w:rPr>
        <w:t>Two</w:t>
      </w:r>
      <w:r w:rsidR="00483542">
        <w:rPr>
          <w:b/>
          <w:bCs/>
          <w:sz w:val="28"/>
          <w:szCs w:val="28"/>
        </w:rPr>
        <w:t xml:space="preserve"> photos</w:t>
      </w:r>
    </w:p>
    <w:p w14:paraId="345B59C9" w14:textId="1B08F629" w:rsidR="00483542" w:rsidRDefault="00483542" w:rsidP="00E83B0B">
      <w:pPr>
        <w:rPr>
          <w:sz w:val="28"/>
          <w:szCs w:val="28"/>
        </w:rPr>
      </w:pPr>
      <w:r>
        <w:rPr>
          <w:b/>
          <w:bCs/>
          <w:sz w:val="28"/>
          <w:szCs w:val="28"/>
        </w:rPr>
        <w:t xml:space="preserve">Number 1: </w:t>
      </w:r>
      <w:r w:rsidR="004A2B77" w:rsidRPr="004A2B77">
        <w:rPr>
          <w:sz w:val="28"/>
          <w:szCs w:val="28"/>
        </w:rPr>
        <w:t>Clients,</w:t>
      </w:r>
      <w:r w:rsidR="004A2B77">
        <w:rPr>
          <w:b/>
          <w:bCs/>
          <w:sz w:val="28"/>
          <w:szCs w:val="28"/>
        </w:rPr>
        <w:t xml:space="preserve"> </w:t>
      </w:r>
      <w:r w:rsidR="004A2B77" w:rsidRPr="004A2B77">
        <w:rPr>
          <w:sz w:val="28"/>
          <w:szCs w:val="28"/>
        </w:rPr>
        <w:t>Tim Gillard with his son and</w:t>
      </w:r>
      <w:r w:rsidR="004A2B77">
        <w:rPr>
          <w:b/>
          <w:bCs/>
          <w:sz w:val="28"/>
          <w:szCs w:val="28"/>
        </w:rPr>
        <w:t xml:space="preserve"> </w:t>
      </w:r>
      <w:r w:rsidR="004A2B77" w:rsidRPr="004A2B77">
        <w:rPr>
          <w:sz w:val="28"/>
          <w:szCs w:val="28"/>
        </w:rPr>
        <w:t>Shontay Gavin</w:t>
      </w:r>
      <w:r w:rsidR="004A2B77">
        <w:rPr>
          <w:sz w:val="28"/>
          <w:szCs w:val="28"/>
        </w:rPr>
        <w:t xml:space="preserve"> smile for the camera as they enjoy the show, Dear Evan Hansen.</w:t>
      </w:r>
    </w:p>
    <w:p w14:paraId="4DC5F599" w14:textId="2EFD166A" w:rsidR="004A2B77" w:rsidRDefault="004A2B77" w:rsidP="004A2B77">
      <w:pPr>
        <w:rPr>
          <w:sz w:val="28"/>
          <w:szCs w:val="28"/>
        </w:rPr>
      </w:pPr>
      <w:r w:rsidRPr="004A2B77">
        <w:rPr>
          <w:sz w:val="28"/>
          <w:szCs w:val="28"/>
        </w:rPr>
        <w:t>(</w:t>
      </w:r>
      <w:r w:rsidRPr="004A2B77">
        <w:rPr>
          <w:sz w:val="28"/>
          <w:szCs w:val="28"/>
        </w:rPr>
        <w:t xml:space="preserve">A group of </w:t>
      </w:r>
      <w:r>
        <w:rPr>
          <w:sz w:val="28"/>
          <w:szCs w:val="28"/>
        </w:rPr>
        <w:t>three</w:t>
      </w:r>
      <w:r w:rsidRPr="004A2B77">
        <w:rPr>
          <w:sz w:val="28"/>
          <w:szCs w:val="28"/>
        </w:rPr>
        <w:t xml:space="preserve"> people are seated in an outdoor bleacher section, likely at a concert or event.</w:t>
      </w:r>
      <w:r>
        <w:rPr>
          <w:sz w:val="28"/>
          <w:szCs w:val="28"/>
        </w:rPr>
        <w:t xml:space="preserve"> I</w:t>
      </w:r>
      <w:r w:rsidRPr="004A2B77">
        <w:rPr>
          <w:sz w:val="28"/>
          <w:szCs w:val="28"/>
        </w:rPr>
        <w:t>n the foreground from left to right, a young man with brown hair is smiling in a red, white, and blue striped shirt, sitting next to an older man wearing a red t-shirt and glasses, who is also smiling. The woman in the center foreground has long braids, is wearing a white dress, a straw fedora, and large glasses, and is looking towards the camera with a smile.</w:t>
      </w:r>
      <w:r>
        <w:rPr>
          <w:sz w:val="28"/>
          <w:szCs w:val="28"/>
        </w:rPr>
        <w:t>)</w:t>
      </w:r>
    </w:p>
    <w:p w14:paraId="5E477272" w14:textId="77777777" w:rsidR="004A2B77" w:rsidRDefault="004A2B77" w:rsidP="004A2B77">
      <w:pPr>
        <w:rPr>
          <w:sz w:val="28"/>
          <w:szCs w:val="28"/>
        </w:rPr>
      </w:pPr>
    </w:p>
    <w:p w14:paraId="3B5F3104" w14:textId="5ED9494D" w:rsidR="004A2B77" w:rsidRDefault="004A2B77" w:rsidP="004A2B77">
      <w:pPr>
        <w:rPr>
          <w:sz w:val="28"/>
          <w:szCs w:val="28"/>
        </w:rPr>
      </w:pPr>
      <w:r w:rsidRPr="008B5EC6">
        <w:rPr>
          <w:b/>
          <w:bCs/>
          <w:sz w:val="28"/>
          <w:szCs w:val="28"/>
        </w:rPr>
        <w:t>Number 2:</w:t>
      </w:r>
      <w:r>
        <w:rPr>
          <w:sz w:val="28"/>
          <w:szCs w:val="28"/>
        </w:rPr>
        <w:t xml:space="preserve"> Mark and Marsha Shankman take time for a photo as they watch the musical, La Cage aux Folles.</w:t>
      </w:r>
    </w:p>
    <w:p w14:paraId="1B7D0534" w14:textId="4997782B" w:rsidR="004A2B77" w:rsidRPr="004A2B77" w:rsidRDefault="008B5EC6" w:rsidP="004A2B77">
      <w:pPr>
        <w:rPr>
          <w:sz w:val="28"/>
          <w:szCs w:val="28"/>
        </w:rPr>
      </w:pPr>
      <w:r>
        <w:rPr>
          <w:sz w:val="28"/>
          <w:szCs w:val="28"/>
        </w:rPr>
        <w:t>(</w:t>
      </w:r>
      <w:r w:rsidR="004A2B77" w:rsidRPr="008B5EC6">
        <w:rPr>
          <w:sz w:val="28"/>
          <w:szCs w:val="28"/>
        </w:rPr>
        <w:t>A smiling older man and woman are seated together in outdoor stadium bleachers, looking at the camera.</w:t>
      </w:r>
      <w:r>
        <w:rPr>
          <w:sz w:val="28"/>
          <w:szCs w:val="28"/>
        </w:rPr>
        <w:t xml:space="preserve"> </w:t>
      </w:r>
      <w:r w:rsidR="004A2B77" w:rsidRPr="004A2B77">
        <w:rPr>
          <w:sz w:val="28"/>
          <w:szCs w:val="28"/>
        </w:rPr>
        <w:t>The man on the left has gray hair and is wearing a colorful, short-sleeved button-down shirt with a vibrant red, yellow, blue, and green zigzag pattern and dark pants. The woman on the right has brown hair and is wearing a dark, paisley-patterned, sheer top over a dark base layer, dark pants, and a pair of </w:t>
      </w:r>
      <w:r w:rsidR="004A2B77" w:rsidRPr="008B5EC6">
        <w:rPr>
          <w:sz w:val="28"/>
          <w:szCs w:val="28"/>
        </w:rPr>
        <w:t>black binoculars</w:t>
      </w:r>
      <w:r w:rsidR="004A2B77" w:rsidRPr="004A2B77">
        <w:rPr>
          <w:sz w:val="28"/>
          <w:szCs w:val="28"/>
        </w:rPr>
        <w:t> are hanging around her neck.</w:t>
      </w:r>
      <w:r>
        <w:rPr>
          <w:sz w:val="28"/>
          <w:szCs w:val="28"/>
        </w:rPr>
        <w:t>)</w:t>
      </w:r>
    </w:p>
    <w:p w14:paraId="09EE2359" w14:textId="77777777" w:rsidR="00E83B0B" w:rsidRPr="00E83B0B" w:rsidRDefault="00E83B0B" w:rsidP="00E83B0B">
      <w:pPr>
        <w:rPr>
          <w:sz w:val="28"/>
          <w:szCs w:val="28"/>
        </w:rPr>
      </w:pPr>
    </w:p>
    <w:p w14:paraId="0FCEBB91" w14:textId="77777777" w:rsidR="00E83B0B" w:rsidRPr="00E83B0B" w:rsidRDefault="00E83B0B" w:rsidP="00E83B0B">
      <w:pPr>
        <w:rPr>
          <w:b/>
          <w:bCs/>
          <w:sz w:val="28"/>
          <w:szCs w:val="28"/>
        </w:rPr>
      </w:pPr>
      <w:r w:rsidRPr="00E83B0B">
        <w:rPr>
          <w:b/>
          <w:bCs/>
          <w:sz w:val="28"/>
          <w:szCs w:val="28"/>
        </w:rPr>
        <w:t>ST. LOUIS CARDINALS DISABILITY NIGHT AT THE BALLPARK</w:t>
      </w:r>
    </w:p>
    <w:p w14:paraId="08FE5FED" w14:textId="77777777" w:rsidR="00E83B0B" w:rsidRDefault="00E83B0B" w:rsidP="00E83B0B">
      <w:pPr>
        <w:rPr>
          <w:b/>
          <w:bCs/>
          <w:sz w:val="28"/>
          <w:szCs w:val="28"/>
        </w:rPr>
      </w:pPr>
      <w:r w:rsidRPr="00E83B0B">
        <w:rPr>
          <w:sz w:val="28"/>
          <w:szCs w:val="28"/>
        </w:rPr>
        <w:t xml:space="preserve">July 10th was Disability Pride Night at the Ballpark, and SLSBVI had two free tickets for approximately twenty-five clients! This experience was made possible by a </w:t>
      </w:r>
      <w:r w:rsidRPr="00E83B0B">
        <w:rPr>
          <w:b/>
          <w:bCs/>
          <w:sz w:val="28"/>
          <w:szCs w:val="28"/>
        </w:rPr>
        <w:t>generous, individual donor.</w:t>
      </w:r>
    </w:p>
    <w:p w14:paraId="71F31599" w14:textId="77777777" w:rsidR="008B5EC6" w:rsidRDefault="008B5EC6" w:rsidP="00E83B0B">
      <w:pPr>
        <w:rPr>
          <w:b/>
          <w:bCs/>
          <w:sz w:val="28"/>
          <w:szCs w:val="28"/>
        </w:rPr>
      </w:pPr>
    </w:p>
    <w:p w14:paraId="622D8FF2" w14:textId="2F584DBD" w:rsidR="008B5EC6" w:rsidRDefault="008B5EC6" w:rsidP="00E83B0B">
      <w:pPr>
        <w:rPr>
          <w:sz w:val="28"/>
          <w:szCs w:val="28"/>
        </w:rPr>
      </w:pPr>
      <w:r>
        <w:rPr>
          <w:b/>
          <w:bCs/>
          <w:sz w:val="28"/>
          <w:szCs w:val="28"/>
        </w:rPr>
        <w:t xml:space="preserve">One photo: </w:t>
      </w:r>
      <w:r w:rsidRPr="00F3581E">
        <w:rPr>
          <w:sz w:val="28"/>
          <w:szCs w:val="28"/>
        </w:rPr>
        <w:t xml:space="preserve">LHB and Society members, Lexi Kroeger, </w:t>
      </w:r>
      <w:r w:rsidR="00F3581E" w:rsidRPr="00F3581E">
        <w:rPr>
          <w:sz w:val="28"/>
          <w:szCs w:val="28"/>
        </w:rPr>
        <w:t xml:space="preserve">Christie McElfresh, Debbie </w:t>
      </w:r>
      <w:r w:rsidR="0094631F" w:rsidRPr="00F3581E">
        <w:rPr>
          <w:sz w:val="28"/>
          <w:szCs w:val="28"/>
        </w:rPr>
        <w:t>Zufan,</w:t>
      </w:r>
      <w:r w:rsidR="00F3581E" w:rsidRPr="00F3581E">
        <w:rPr>
          <w:sz w:val="28"/>
          <w:szCs w:val="28"/>
        </w:rPr>
        <w:t xml:space="preserve"> and a friend</w:t>
      </w:r>
      <w:r w:rsidRPr="00F3581E">
        <w:rPr>
          <w:sz w:val="28"/>
          <w:szCs w:val="28"/>
        </w:rPr>
        <w:t xml:space="preserve"> smile for the camera as they don their Cardinals </w:t>
      </w:r>
      <w:r w:rsidR="00F3581E">
        <w:rPr>
          <w:sz w:val="28"/>
          <w:szCs w:val="28"/>
        </w:rPr>
        <w:t>apparel</w:t>
      </w:r>
      <w:r w:rsidR="00F3581E" w:rsidRPr="00F3581E">
        <w:rPr>
          <w:sz w:val="28"/>
          <w:szCs w:val="28"/>
        </w:rPr>
        <w:t>.</w:t>
      </w:r>
    </w:p>
    <w:p w14:paraId="45791E48" w14:textId="08147994" w:rsidR="00F3581E" w:rsidRPr="00F3581E" w:rsidRDefault="00F3581E" w:rsidP="00F3581E">
      <w:pPr>
        <w:rPr>
          <w:b/>
          <w:bCs/>
          <w:sz w:val="28"/>
          <w:szCs w:val="28"/>
        </w:rPr>
      </w:pPr>
      <w:r>
        <w:rPr>
          <w:sz w:val="28"/>
          <w:szCs w:val="28"/>
        </w:rPr>
        <w:t>(</w:t>
      </w:r>
      <w:r w:rsidRPr="00F3581E">
        <w:rPr>
          <w:sz w:val="28"/>
          <w:szCs w:val="28"/>
        </w:rPr>
        <w:t>A group of four smiling people are seated together at a red metal table, likely at a baseball stadium during a game.</w:t>
      </w:r>
      <w:r>
        <w:rPr>
          <w:sz w:val="28"/>
          <w:szCs w:val="28"/>
        </w:rPr>
        <w:t>)</w:t>
      </w:r>
    </w:p>
    <w:p w14:paraId="21B2CE0F" w14:textId="77777777" w:rsidR="00E83B0B" w:rsidRPr="00E83B0B" w:rsidRDefault="00E83B0B" w:rsidP="00E83B0B">
      <w:pPr>
        <w:rPr>
          <w:sz w:val="28"/>
          <w:szCs w:val="28"/>
        </w:rPr>
      </w:pPr>
    </w:p>
    <w:p w14:paraId="6397C973" w14:textId="77777777" w:rsidR="00E83B0B" w:rsidRPr="00E83B0B" w:rsidRDefault="00E83B0B" w:rsidP="00E83B0B">
      <w:pPr>
        <w:rPr>
          <w:b/>
          <w:bCs/>
          <w:sz w:val="28"/>
          <w:szCs w:val="28"/>
        </w:rPr>
      </w:pPr>
      <w:r w:rsidRPr="00E83B0B">
        <w:rPr>
          <w:b/>
          <w:bCs/>
          <w:sz w:val="28"/>
          <w:szCs w:val="28"/>
        </w:rPr>
        <w:t>KANSAS AND 38 SPECIAL, WITH SPECIAL GUEST, JEFFERSON STARSHIP- LIVE! AT THE FABULOUS FOX THEATRE</w:t>
      </w:r>
    </w:p>
    <w:p w14:paraId="51181CDD" w14:textId="77777777" w:rsidR="00E83B0B" w:rsidRPr="00E83B0B" w:rsidRDefault="00E83B0B" w:rsidP="00E83B0B">
      <w:pPr>
        <w:rPr>
          <w:sz w:val="28"/>
          <w:szCs w:val="28"/>
        </w:rPr>
      </w:pPr>
      <w:r w:rsidRPr="00E83B0B">
        <w:rPr>
          <w:sz w:val="28"/>
          <w:szCs w:val="28"/>
        </w:rPr>
        <w:t>On Saturday, September 27, ten clients plus a guest had the opportunity to relive their classic rock years, by seeing two of America’s preeminent classic rock bands, KANSAS</w:t>
      </w:r>
    </w:p>
    <w:p w14:paraId="25182D31" w14:textId="77777777" w:rsidR="00E83B0B" w:rsidRPr="00E83B0B" w:rsidRDefault="00E83B0B" w:rsidP="00E83B0B">
      <w:pPr>
        <w:rPr>
          <w:b/>
          <w:bCs/>
          <w:sz w:val="28"/>
          <w:szCs w:val="28"/>
        </w:rPr>
      </w:pPr>
      <w:r w:rsidRPr="00E83B0B">
        <w:rPr>
          <w:sz w:val="28"/>
          <w:szCs w:val="28"/>
        </w:rPr>
        <w:t xml:space="preserve">and 38 Special who teamed up with special guest, Jefferson Starship. These guys and gals still know how to shred a guitar! </w:t>
      </w:r>
      <w:r w:rsidRPr="00E83B0B">
        <w:rPr>
          <w:b/>
          <w:bCs/>
          <w:sz w:val="28"/>
          <w:szCs w:val="28"/>
        </w:rPr>
        <w:t>St. Louis Regional Arts Council</w:t>
      </w:r>
    </w:p>
    <w:p w14:paraId="2B8A81A6" w14:textId="77777777" w:rsidR="00E83B0B" w:rsidRPr="00E83B0B" w:rsidRDefault="00E83B0B" w:rsidP="00E83B0B">
      <w:pPr>
        <w:rPr>
          <w:sz w:val="28"/>
          <w:szCs w:val="28"/>
        </w:rPr>
      </w:pPr>
    </w:p>
    <w:p w14:paraId="7B9C96C4" w14:textId="77777777" w:rsidR="00E83B0B" w:rsidRPr="00E83B0B" w:rsidRDefault="00E83B0B" w:rsidP="00E83B0B">
      <w:pPr>
        <w:rPr>
          <w:b/>
          <w:bCs/>
          <w:sz w:val="28"/>
          <w:szCs w:val="28"/>
        </w:rPr>
      </w:pPr>
      <w:r w:rsidRPr="00E83B0B">
        <w:rPr>
          <w:b/>
          <w:bCs/>
          <w:sz w:val="28"/>
          <w:szCs w:val="28"/>
        </w:rPr>
        <w:t>CONNECTING WITH ART: THE TACTILE GALLERY AT SLU - SAINT LOUIS UNIVERSITY</w:t>
      </w:r>
    </w:p>
    <w:p w14:paraId="4150D8C3" w14:textId="77777777" w:rsidR="00E83B0B" w:rsidRPr="00E83B0B" w:rsidRDefault="00E83B0B" w:rsidP="00E83B0B">
      <w:pPr>
        <w:rPr>
          <w:b/>
          <w:bCs/>
          <w:sz w:val="28"/>
          <w:szCs w:val="28"/>
        </w:rPr>
      </w:pPr>
      <w:r w:rsidRPr="00E83B0B">
        <w:rPr>
          <w:sz w:val="28"/>
          <w:szCs w:val="28"/>
        </w:rPr>
        <w:t xml:space="preserve">On October 1, clients were treated to a Docent-led tour at the SLU Tactile Art Gallery at the Saint Louis University Museum of Art. The tactile gallery was created for visitors to experience art through touch. The gallery has two rooms with artworks on display from the SLU art collection and 3D reproductions of important artworks from museums around the world. </w:t>
      </w:r>
      <w:r w:rsidRPr="00E83B0B">
        <w:rPr>
          <w:b/>
          <w:bCs/>
          <w:sz w:val="28"/>
          <w:szCs w:val="28"/>
        </w:rPr>
        <w:t>Grant provided by the St. Louis Regional Arts Commission.</w:t>
      </w:r>
    </w:p>
    <w:p w14:paraId="09E401EB" w14:textId="77777777" w:rsidR="00F23C28" w:rsidRDefault="00F23C28" w:rsidP="003D4185">
      <w:pPr>
        <w:rPr>
          <w:b/>
          <w:bCs/>
          <w:sz w:val="28"/>
          <w:szCs w:val="28"/>
        </w:rPr>
      </w:pPr>
    </w:p>
    <w:p w14:paraId="16D5C626" w14:textId="7E20018F" w:rsidR="00F3581E" w:rsidRDefault="0094631F" w:rsidP="003D4185">
      <w:pPr>
        <w:rPr>
          <w:b/>
          <w:bCs/>
          <w:sz w:val="28"/>
          <w:szCs w:val="28"/>
        </w:rPr>
      </w:pPr>
      <w:r>
        <w:rPr>
          <w:b/>
          <w:bCs/>
          <w:sz w:val="28"/>
          <w:szCs w:val="28"/>
        </w:rPr>
        <w:t>Four</w:t>
      </w:r>
      <w:r w:rsidR="00F3581E">
        <w:rPr>
          <w:b/>
          <w:bCs/>
          <w:sz w:val="28"/>
          <w:szCs w:val="28"/>
        </w:rPr>
        <w:t xml:space="preserve"> photos</w:t>
      </w:r>
    </w:p>
    <w:p w14:paraId="25EADBD4" w14:textId="35438340" w:rsidR="00F3581E" w:rsidRDefault="00F3581E" w:rsidP="003D4185">
      <w:pPr>
        <w:rPr>
          <w:sz w:val="28"/>
          <w:szCs w:val="28"/>
        </w:rPr>
      </w:pPr>
      <w:r>
        <w:rPr>
          <w:b/>
          <w:bCs/>
          <w:sz w:val="28"/>
          <w:szCs w:val="28"/>
        </w:rPr>
        <w:t xml:space="preserve">Number 1: </w:t>
      </w:r>
      <w:r w:rsidR="00076B75" w:rsidRPr="004B70A2">
        <w:rPr>
          <w:sz w:val="28"/>
          <w:szCs w:val="28"/>
        </w:rPr>
        <w:t xml:space="preserve">Client Sheaila Washington touches a tactile exhibit at the SLU </w:t>
      </w:r>
      <w:r w:rsidR="004B70A2" w:rsidRPr="004B70A2">
        <w:rPr>
          <w:sz w:val="28"/>
          <w:szCs w:val="28"/>
        </w:rPr>
        <w:t>tactile gallery.</w:t>
      </w:r>
    </w:p>
    <w:p w14:paraId="29EA97BE" w14:textId="1C9147A9" w:rsidR="004B70A2" w:rsidRDefault="004B70A2" w:rsidP="003D4185">
      <w:pPr>
        <w:rPr>
          <w:sz w:val="28"/>
          <w:szCs w:val="28"/>
        </w:rPr>
      </w:pPr>
      <w:r>
        <w:rPr>
          <w:sz w:val="28"/>
          <w:szCs w:val="28"/>
        </w:rPr>
        <w:t>(A woman bends down to touch the legs of a black horse sculpture displayed on a wooden base.</w:t>
      </w:r>
      <w:r w:rsidR="00F22859">
        <w:rPr>
          <w:sz w:val="28"/>
          <w:szCs w:val="28"/>
        </w:rPr>
        <w:t>)</w:t>
      </w:r>
      <w:r>
        <w:rPr>
          <w:sz w:val="28"/>
          <w:szCs w:val="28"/>
        </w:rPr>
        <w:t xml:space="preserve"> </w:t>
      </w:r>
    </w:p>
    <w:p w14:paraId="292A981A" w14:textId="77777777" w:rsidR="004B70A2" w:rsidRDefault="004B70A2" w:rsidP="003D4185">
      <w:pPr>
        <w:rPr>
          <w:sz w:val="28"/>
          <w:szCs w:val="28"/>
        </w:rPr>
      </w:pPr>
    </w:p>
    <w:p w14:paraId="149BB1F6" w14:textId="4F0FEEDD" w:rsidR="004B70A2" w:rsidRDefault="004B70A2" w:rsidP="003D4185">
      <w:pPr>
        <w:rPr>
          <w:sz w:val="28"/>
          <w:szCs w:val="28"/>
        </w:rPr>
      </w:pPr>
      <w:r w:rsidRPr="004B70A2">
        <w:rPr>
          <w:b/>
          <w:bCs/>
          <w:sz w:val="28"/>
          <w:szCs w:val="28"/>
        </w:rPr>
        <w:t>Number 2:</w:t>
      </w:r>
      <w:r>
        <w:rPr>
          <w:sz w:val="28"/>
          <w:szCs w:val="28"/>
        </w:rPr>
        <w:t xml:space="preserve"> A client places both hands on a granite sculpture shaped like an elephant and </w:t>
      </w:r>
      <w:r w:rsidR="00D234C8">
        <w:rPr>
          <w:sz w:val="28"/>
          <w:szCs w:val="28"/>
        </w:rPr>
        <w:t xml:space="preserve">runs her fingers through curves and </w:t>
      </w:r>
      <w:r>
        <w:rPr>
          <w:sz w:val="28"/>
          <w:szCs w:val="28"/>
        </w:rPr>
        <w:t>textures of the carvings.</w:t>
      </w:r>
    </w:p>
    <w:p w14:paraId="4870B89D" w14:textId="77777777" w:rsidR="004B70A2" w:rsidRDefault="004B70A2" w:rsidP="003D4185">
      <w:pPr>
        <w:rPr>
          <w:sz w:val="28"/>
          <w:szCs w:val="28"/>
        </w:rPr>
      </w:pPr>
    </w:p>
    <w:p w14:paraId="3CAD6A2E" w14:textId="0C76D253" w:rsidR="004B70A2" w:rsidRDefault="004B70A2" w:rsidP="003D4185">
      <w:pPr>
        <w:rPr>
          <w:sz w:val="28"/>
          <w:szCs w:val="28"/>
        </w:rPr>
      </w:pPr>
      <w:r w:rsidRPr="00F22859">
        <w:rPr>
          <w:b/>
          <w:bCs/>
          <w:sz w:val="28"/>
          <w:szCs w:val="28"/>
        </w:rPr>
        <w:t>Number 3:</w:t>
      </w:r>
      <w:r>
        <w:rPr>
          <w:sz w:val="28"/>
          <w:szCs w:val="28"/>
        </w:rPr>
        <w:t xml:space="preserve"> </w:t>
      </w:r>
      <w:r w:rsidR="00F22859">
        <w:rPr>
          <w:sz w:val="28"/>
          <w:szCs w:val="28"/>
        </w:rPr>
        <w:t xml:space="preserve">Three clients and one spouse are gathered in the first gallery room at the SLU tactile gallery. Included are Sheaila Washington and Annette Nowakowski with her guide dog. </w:t>
      </w:r>
    </w:p>
    <w:p w14:paraId="2E75A057" w14:textId="77777777" w:rsidR="00F22859" w:rsidRDefault="00F22859" w:rsidP="003D4185">
      <w:pPr>
        <w:rPr>
          <w:sz w:val="28"/>
          <w:szCs w:val="28"/>
        </w:rPr>
      </w:pPr>
    </w:p>
    <w:p w14:paraId="5E18734E" w14:textId="3249554C" w:rsidR="00F22859" w:rsidRPr="004B70A2" w:rsidRDefault="00F22859" w:rsidP="003D4185">
      <w:pPr>
        <w:rPr>
          <w:sz w:val="28"/>
          <w:szCs w:val="28"/>
        </w:rPr>
      </w:pPr>
      <w:r w:rsidRPr="00F22859">
        <w:rPr>
          <w:b/>
          <w:bCs/>
          <w:sz w:val="28"/>
          <w:szCs w:val="28"/>
        </w:rPr>
        <w:t>Number 4:</w:t>
      </w:r>
      <w:r>
        <w:rPr>
          <w:sz w:val="28"/>
          <w:szCs w:val="28"/>
        </w:rPr>
        <w:t xml:space="preserve"> Client, Annette Nowakowski, under the guidance of a docent, places her left hand onto a glass sculpture that presents as a mother and father with a small child between them. The glass figures are smooth and undefined with an array of colors running through the glass. </w:t>
      </w:r>
    </w:p>
    <w:p w14:paraId="294EA5DC" w14:textId="77777777" w:rsidR="00F3581E" w:rsidRDefault="00F3581E" w:rsidP="003D4185">
      <w:pPr>
        <w:rPr>
          <w:b/>
          <w:bCs/>
          <w:sz w:val="28"/>
          <w:szCs w:val="28"/>
        </w:rPr>
      </w:pPr>
    </w:p>
    <w:p w14:paraId="0A2FEBF8" w14:textId="77777777" w:rsidR="00E83B0B" w:rsidRPr="00E83B0B" w:rsidRDefault="00E83B0B" w:rsidP="00E83B0B">
      <w:pPr>
        <w:rPr>
          <w:b/>
          <w:bCs/>
          <w:sz w:val="28"/>
          <w:szCs w:val="28"/>
        </w:rPr>
      </w:pPr>
      <w:r w:rsidRPr="00E83B0B">
        <w:rPr>
          <w:b/>
          <w:bCs/>
          <w:sz w:val="28"/>
          <w:szCs w:val="28"/>
        </w:rPr>
        <w:t>CHUCK BERRY BIRTHDAY BASH! POWELL HALL</w:t>
      </w:r>
    </w:p>
    <w:p w14:paraId="6B7C506C" w14:textId="77777777" w:rsidR="00E83B0B" w:rsidRPr="00E83B0B" w:rsidRDefault="00E83B0B" w:rsidP="00E83B0B">
      <w:pPr>
        <w:rPr>
          <w:sz w:val="28"/>
          <w:szCs w:val="28"/>
        </w:rPr>
      </w:pPr>
      <w:r w:rsidRPr="00E83B0B">
        <w:rPr>
          <w:sz w:val="28"/>
          <w:szCs w:val="28"/>
        </w:rPr>
        <w:t>Thanks to a generous grant from the St. Louis Regional Arts Commission, twenty-five clients and their plus one got to enjoy an afternoon of Chuck Berry classics on October 18 at the newly renovated Powell Symphony Hall. They celebrated the legendary Chuck Berry’s birthday with this unforgettable performance of the star’s hits by the St. Louis Symphony Orchestra.</w:t>
      </w:r>
    </w:p>
    <w:p w14:paraId="1B263C71" w14:textId="77777777" w:rsidR="00E83B0B" w:rsidRPr="00E83B0B" w:rsidRDefault="00E83B0B" w:rsidP="00E83B0B">
      <w:pPr>
        <w:rPr>
          <w:sz w:val="28"/>
          <w:szCs w:val="28"/>
        </w:rPr>
      </w:pPr>
    </w:p>
    <w:p w14:paraId="24E9829C" w14:textId="77777777" w:rsidR="00E83B0B" w:rsidRPr="00E83B0B" w:rsidRDefault="00E83B0B" w:rsidP="00E83B0B">
      <w:pPr>
        <w:rPr>
          <w:b/>
          <w:bCs/>
          <w:sz w:val="28"/>
          <w:szCs w:val="28"/>
        </w:rPr>
      </w:pPr>
      <w:r w:rsidRPr="00E83B0B">
        <w:rPr>
          <w:b/>
          <w:bCs/>
          <w:sz w:val="28"/>
          <w:szCs w:val="28"/>
        </w:rPr>
        <w:t>RAIN-A BEATLES CHRISTMAS TRIBUTE-FOX THEATRE</w:t>
      </w:r>
    </w:p>
    <w:p w14:paraId="2D44600F" w14:textId="77777777" w:rsidR="00E83B0B" w:rsidRDefault="00E83B0B" w:rsidP="00E83B0B">
      <w:pPr>
        <w:rPr>
          <w:sz w:val="28"/>
          <w:szCs w:val="28"/>
        </w:rPr>
      </w:pPr>
      <w:r w:rsidRPr="00E83B0B">
        <w:rPr>
          <w:sz w:val="28"/>
          <w:szCs w:val="28"/>
        </w:rPr>
        <w:t>Thanks to a generous grant from the St. Louis Regional Arts Commission, fifteen clients and their plus one enjoyed</w:t>
      </w:r>
      <w:r w:rsidRPr="00E83B0B">
        <w:rPr>
          <w:b/>
          <w:bCs/>
          <w:sz w:val="28"/>
          <w:szCs w:val="28"/>
        </w:rPr>
        <w:t xml:space="preserve"> </w:t>
      </w:r>
      <w:r w:rsidRPr="00E83B0B">
        <w:rPr>
          <w:sz w:val="28"/>
          <w:szCs w:val="28"/>
        </w:rPr>
        <w:t>a nostalgic evening of love, joy, and timeless music. On December 11, clients heard holiday favorites alongside the legendary sounds of the Beatles. The festive celebration blended the magic of the holidays with the unforgettable music you know and love.</w:t>
      </w:r>
    </w:p>
    <w:p w14:paraId="15D07924" w14:textId="77777777" w:rsidR="00F22859" w:rsidRDefault="00F22859" w:rsidP="00E83B0B">
      <w:pPr>
        <w:rPr>
          <w:sz w:val="28"/>
          <w:szCs w:val="28"/>
        </w:rPr>
      </w:pPr>
    </w:p>
    <w:p w14:paraId="7564E2EC" w14:textId="10681129" w:rsidR="00F22859" w:rsidRDefault="00F22859" w:rsidP="00E83B0B">
      <w:pPr>
        <w:rPr>
          <w:sz w:val="28"/>
          <w:szCs w:val="28"/>
        </w:rPr>
      </w:pPr>
      <w:r>
        <w:rPr>
          <w:sz w:val="28"/>
          <w:szCs w:val="28"/>
        </w:rPr>
        <w:t>END OF ARTICLE</w:t>
      </w:r>
    </w:p>
    <w:p w14:paraId="24F20068" w14:textId="32B6C1F5" w:rsidR="00F22859" w:rsidRDefault="00F22859" w:rsidP="00E83B0B">
      <w:pPr>
        <w:rPr>
          <w:sz w:val="28"/>
          <w:szCs w:val="28"/>
        </w:rPr>
      </w:pPr>
      <w:r>
        <w:rPr>
          <w:sz w:val="28"/>
          <w:szCs w:val="28"/>
        </w:rPr>
        <w:t>END OF PAGE 4</w:t>
      </w:r>
    </w:p>
    <w:p w14:paraId="12DCBC6A" w14:textId="77777777" w:rsidR="00F22859" w:rsidRDefault="00F22859" w:rsidP="00E83B0B">
      <w:pPr>
        <w:rPr>
          <w:sz w:val="28"/>
          <w:szCs w:val="28"/>
        </w:rPr>
      </w:pPr>
    </w:p>
    <w:p w14:paraId="3CC5B29B" w14:textId="4E4D751A" w:rsidR="00F22859" w:rsidRPr="00003BF0" w:rsidRDefault="00F22859" w:rsidP="00E83B0B">
      <w:pPr>
        <w:rPr>
          <w:b/>
          <w:bCs/>
          <w:sz w:val="28"/>
          <w:szCs w:val="28"/>
        </w:rPr>
      </w:pPr>
      <w:r w:rsidRPr="00003BF0">
        <w:rPr>
          <w:b/>
          <w:bCs/>
          <w:sz w:val="28"/>
          <w:szCs w:val="28"/>
        </w:rPr>
        <w:t>Page 5</w:t>
      </w:r>
      <w:r w:rsidR="00003BF0" w:rsidRPr="00003BF0">
        <w:rPr>
          <w:b/>
          <w:bCs/>
          <w:sz w:val="28"/>
          <w:szCs w:val="28"/>
        </w:rPr>
        <w:t xml:space="preserve"> (3 articles)</w:t>
      </w:r>
    </w:p>
    <w:p w14:paraId="6203BED4" w14:textId="77777777" w:rsidR="00003BF0" w:rsidRPr="00003BF0" w:rsidRDefault="00003BF0" w:rsidP="00E83B0B">
      <w:pPr>
        <w:rPr>
          <w:b/>
          <w:bCs/>
          <w:sz w:val="28"/>
          <w:szCs w:val="28"/>
        </w:rPr>
      </w:pPr>
    </w:p>
    <w:p w14:paraId="152CAA4D" w14:textId="6EB4CA27" w:rsidR="00003BF0" w:rsidRPr="00003BF0" w:rsidRDefault="00003BF0" w:rsidP="00E83B0B">
      <w:pPr>
        <w:rPr>
          <w:b/>
          <w:bCs/>
          <w:sz w:val="28"/>
          <w:szCs w:val="28"/>
        </w:rPr>
      </w:pPr>
      <w:r w:rsidRPr="00003BF0">
        <w:rPr>
          <w:b/>
          <w:bCs/>
          <w:sz w:val="28"/>
          <w:szCs w:val="28"/>
        </w:rPr>
        <w:t>Article 1 of 3</w:t>
      </w:r>
    </w:p>
    <w:p w14:paraId="38DF5FB1" w14:textId="77777777" w:rsidR="00897AE1" w:rsidRPr="00897AE1" w:rsidRDefault="00003BF0" w:rsidP="00897AE1">
      <w:pPr>
        <w:rPr>
          <w:b/>
          <w:bCs/>
          <w:sz w:val="28"/>
          <w:szCs w:val="28"/>
        </w:rPr>
      </w:pPr>
      <w:r w:rsidRPr="00003BF0">
        <w:rPr>
          <w:b/>
          <w:bCs/>
          <w:sz w:val="28"/>
          <w:szCs w:val="28"/>
        </w:rPr>
        <w:t xml:space="preserve">Title: </w:t>
      </w:r>
      <w:r w:rsidR="00897AE1" w:rsidRPr="00897AE1">
        <w:rPr>
          <w:b/>
          <w:bCs/>
          <w:sz w:val="28"/>
          <w:szCs w:val="28"/>
        </w:rPr>
        <w:t>Ways to Give</w:t>
      </w:r>
    </w:p>
    <w:p w14:paraId="6C66EA1B" w14:textId="77777777" w:rsidR="00897AE1" w:rsidRPr="00897AE1" w:rsidRDefault="00897AE1" w:rsidP="00897AE1">
      <w:pPr>
        <w:rPr>
          <w:b/>
          <w:bCs/>
          <w:sz w:val="28"/>
          <w:szCs w:val="28"/>
        </w:rPr>
      </w:pPr>
    </w:p>
    <w:p w14:paraId="433001B9" w14:textId="56240901" w:rsidR="00897AE1" w:rsidRPr="00897AE1" w:rsidRDefault="00897AE1" w:rsidP="00897AE1">
      <w:pPr>
        <w:rPr>
          <w:rFonts w:asciiTheme="minorHAnsi" w:hAnsiTheme="minorHAnsi" w:cs="Arial"/>
          <w:sz w:val="28"/>
          <w:szCs w:val="28"/>
        </w:rPr>
      </w:pPr>
      <w:r w:rsidRPr="00897AE1">
        <w:rPr>
          <w:rFonts w:asciiTheme="minorHAnsi" w:hAnsiTheme="minorHAnsi" w:cs="Arial"/>
          <w:sz w:val="28"/>
          <w:szCs w:val="28"/>
        </w:rPr>
        <w:t>As we decorate</w:t>
      </w:r>
      <w:r>
        <w:rPr>
          <w:rFonts w:asciiTheme="minorHAnsi" w:hAnsiTheme="minorHAnsi" w:cs="Arial"/>
          <w:sz w:val="28"/>
          <w:szCs w:val="28"/>
        </w:rPr>
        <w:t>d</w:t>
      </w:r>
      <w:r w:rsidRPr="00897AE1">
        <w:rPr>
          <w:rFonts w:asciiTheme="minorHAnsi" w:hAnsiTheme="minorHAnsi" w:cs="Arial"/>
          <w:sz w:val="28"/>
          <w:szCs w:val="28"/>
        </w:rPr>
        <w:t xml:space="preserve"> the agency, sen</w:t>
      </w:r>
      <w:r>
        <w:rPr>
          <w:rFonts w:asciiTheme="minorHAnsi" w:hAnsiTheme="minorHAnsi" w:cs="Arial"/>
          <w:sz w:val="28"/>
          <w:szCs w:val="28"/>
        </w:rPr>
        <w:t>t</w:t>
      </w:r>
      <w:r w:rsidRPr="00897AE1">
        <w:rPr>
          <w:rFonts w:asciiTheme="minorHAnsi" w:hAnsiTheme="minorHAnsi" w:cs="Arial"/>
          <w:sz w:val="28"/>
          <w:szCs w:val="28"/>
        </w:rPr>
        <w:t xml:space="preserve"> messages of cheer, and plan</w:t>
      </w:r>
      <w:r>
        <w:rPr>
          <w:rFonts w:asciiTheme="minorHAnsi" w:hAnsiTheme="minorHAnsi" w:cs="Arial"/>
          <w:sz w:val="28"/>
          <w:szCs w:val="28"/>
        </w:rPr>
        <w:t>ned</w:t>
      </w:r>
      <w:r w:rsidRPr="00897AE1">
        <w:rPr>
          <w:rFonts w:asciiTheme="minorHAnsi" w:hAnsiTheme="minorHAnsi" w:cs="Arial"/>
          <w:sz w:val="28"/>
          <w:szCs w:val="28"/>
        </w:rPr>
        <w:t xml:space="preserve"> holiday gatherings, we f</w:t>
      </w:r>
      <w:r>
        <w:rPr>
          <w:rFonts w:asciiTheme="minorHAnsi" w:hAnsiTheme="minorHAnsi" w:cs="Arial"/>
          <w:sz w:val="28"/>
          <w:szCs w:val="28"/>
        </w:rPr>
        <w:t>ound</w:t>
      </w:r>
      <w:r w:rsidRPr="00897AE1">
        <w:rPr>
          <w:rFonts w:asciiTheme="minorHAnsi" w:hAnsiTheme="minorHAnsi" w:cs="Arial"/>
          <w:sz w:val="28"/>
          <w:szCs w:val="28"/>
        </w:rPr>
        <w:t xml:space="preserve"> ourselves reflecting on the holiday season and our collective traditions.</w:t>
      </w:r>
    </w:p>
    <w:p w14:paraId="23BEF00C" w14:textId="77777777" w:rsidR="00897AE1" w:rsidRPr="00897AE1" w:rsidRDefault="00897AE1" w:rsidP="00897AE1">
      <w:pPr>
        <w:rPr>
          <w:rFonts w:asciiTheme="minorHAnsi" w:hAnsiTheme="minorHAnsi" w:cs="Arial"/>
          <w:sz w:val="28"/>
          <w:szCs w:val="28"/>
        </w:rPr>
      </w:pPr>
    </w:p>
    <w:p w14:paraId="6F0BCE07" w14:textId="77777777" w:rsidR="00897AE1" w:rsidRPr="00897AE1" w:rsidRDefault="00897AE1" w:rsidP="00897AE1">
      <w:pPr>
        <w:rPr>
          <w:rFonts w:asciiTheme="minorHAnsi" w:hAnsiTheme="minorHAnsi" w:cs="Arial"/>
          <w:sz w:val="28"/>
          <w:szCs w:val="28"/>
        </w:rPr>
      </w:pPr>
      <w:r w:rsidRPr="00897AE1">
        <w:rPr>
          <w:rFonts w:asciiTheme="minorHAnsi" w:hAnsiTheme="minorHAnsi" w:cs="Arial"/>
          <w:sz w:val="28"/>
          <w:szCs w:val="28"/>
        </w:rPr>
        <w:t>The annual client holiday party is one of our community’s favorite traditions. We gathered with about sixty clients, families, and friends in early December. A delicious meal, holiday craft, and festive carols sparked the holiday.</w:t>
      </w:r>
    </w:p>
    <w:p w14:paraId="32EBE24C" w14:textId="77777777" w:rsidR="00897AE1" w:rsidRPr="00897AE1" w:rsidRDefault="00897AE1" w:rsidP="00897AE1">
      <w:pPr>
        <w:rPr>
          <w:rFonts w:asciiTheme="minorHAnsi" w:hAnsiTheme="minorHAnsi" w:cs="Arial"/>
          <w:sz w:val="28"/>
          <w:szCs w:val="28"/>
        </w:rPr>
      </w:pPr>
    </w:p>
    <w:p w14:paraId="1E554BE9" w14:textId="77777777" w:rsidR="00897AE1" w:rsidRPr="00897AE1" w:rsidRDefault="00897AE1" w:rsidP="00897AE1">
      <w:pPr>
        <w:rPr>
          <w:rFonts w:asciiTheme="minorHAnsi" w:hAnsiTheme="minorHAnsi" w:cs="Arial"/>
          <w:sz w:val="28"/>
          <w:szCs w:val="28"/>
        </w:rPr>
      </w:pPr>
      <w:r w:rsidRPr="00897AE1">
        <w:rPr>
          <w:rFonts w:asciiTheme="minorHAnsi" w:hAnsiTheme="minorHAnsi" w:cs="Arial"/>
          <w:sz w:val="28"/>
          <w:szCs w:val="28"/>
        </w:rPr>
        <w:t>Often, the holiday season and end of the calendar year brings opportunities to give. The Society is immensely grateful to each of our donors—both who give throughout the year and those who make a contribution to St. Louis Society for the Blind and Visually Impaired a part of their holiday traditions!</w:t>
      </w:r>
    </w:p>
    <w:p w14:paraId="494DFC5D" w14:textId="77777777" w:rsidR="00897AE1" w:rsidRPr="00897AE1" w:rsidRDefault="00897AE1" w:rsidP="00897AE1">
      <w:pPr>
        <w:rPr>
          <w:rFonts w:asciiTheme="minorHAnsi" w:hAnsiTheme="minorHAnsi" w:cs="Arial"/>
          <w:sz w:val="28"/>
          <w:szCs w:val="28"/>
        </w:rPr>
      </w:pPr>
    </w:p>
    <w:p w14:paraId="4FD76A01" w14:textId="77777777" w:rsidR="00897AE1" w:rsidRPr="00897AE1" w:rsidRDefault="00897AE1" w:rsidP="00897AE1">
      <w:pPr>
        <w:rPr>
          <w:rFonts w:asciiTheme="minorHAnsi" w:hAnsiTheme="minorHAnsi" w:cs="Arial"/>
          <w:sz w:val="28"/>
          <w:szCs w:val="28"/>
        </w:rPr>
      </w:pPr>
      <w:r w:rsidRPr="00897AE1">
        <w:rPr>
          <w:rFonts w:asciiTheme="minorHAnsi" w:hAnsiTheme="minorHAnsi" w:cs="Arial"/>
          <w:sz w:val="28"/>
          <w:szCs w:val="28"/>
        </w:rPr>
        <w:t>A year-end gift can both spread holiday spirit and cheer and help donors to realize tax advantages. There are a variety of ways to make a gift to the Society. You may send a check to the agency by mail by using the envelope included with this newsletter, or by making a gift online by clicking the “Donate” button at www.slsbvi.org. Additional opportunities to make a charitable contribution to the Society include the donation of securities, qualified charitable distributions from a retirement account, and more. Details can be found at slsbvi.org/ways-to-give-2. If you have questions, please contact the Office of Development at (314) 301-7305 or development@slsbvi.org.</w:t>
      </w:r>
    </w:p>
    <w:p w14:paraId="160A89A0" w14:textId="77777777" w:rsidR="00897AE1" w:rsidRPr="00897AE1" w:rsidRDefault="00897AE1" w:rsidP="00897AE1">
      <w:pPr>
        <w:rPr>
          <w:rFonts w:asciiTheme="minorHAnsi" w:hAnsiTheme="minorHAnsi" w:cs="Arial"/>
          <w:sz w:val="28"/>
          <w:szCs w:val="28"/>
        </w:rPr>
      </w:pPr>
    </w:p>
    <w:p w14:paraId="2D4E69C3" w14:textId="63C86BC6" w:rsidR="00897AE1" w:rsidRPr="00897AE1" w:rsidRDefault="00897AE1" w:rsidP="00897AE1">
      <w:pPr>
        <w:rPr>
          <w:rFonts w:asciiTheme="minorHAnsi" w:hAnsiTheme="minorHAnsi" w:cs="Arial"/>
          <w:sz w:val="28"/>
          <w:szCs w:val="28"/>
        </w:rPr>
      </w:pPr>
      <w:r w:rsidRPr="00897AE1">
        <w:rPr>
          <w:rFonts w:asciiTheme="minorHAnsi" w:hAnsiTheme="minorHAnsi" w:cs="Arial"/>
          <w:sz w:val="28"/>
          <w:szCs w:val="28"/>
        </w:rPr>
        <w:t>The generosity of our community supports our services to more than 1,300 clients each year, clients who realize courage, resilience, and hope on their paths to independence as they experience vision loss or blindness. The Society is grateful for the ongoing support that our community provides</w:t>
      </w:r>
      <w:r>
        <w:rPr>
          <w:rFonts w:asciiTheme="minorHAnsi" w:hAnsiTheme="minorHAnsi" w:cs="Arial"/>
          <w:sz w:val="28"/>
          <w:szCs w:val="28"/>
        </w:rPr>
        <w:t xml:space="preserve">. We hope that </w:t>
      </w:r>
      <w:r w:rsidRPr="00897AE1">
        <w:rPr>
          <w:rFonts w:asciiTheme="minorHAnsi" w:hAnsiTheme="minorHAnsi" w:cs="Arial"/>
          <w:sz w:val="28"/>
          <w:szCs w:val="28"/>
        </w:rPr>
        <w:t xml:space="preserve">you </w:t>
      </w:r>
      <w:r>
        <w:rPr>
          <w:rFonts w:asciiTheme="minorHAnsi" w:hAnsiTheme="minorHAnsi" w:cs="Arial"/>
          <w:sz w:val="28"/>
          <w:szCs w:val="28"/>
        </w:rPr>
        <w:t>and yours had a</w:t>
      </w:r>
      <w:r w:rsidRPr="00897AE1">
        <w:rPr>
          <w:rFonts w:asciiTheme="minorHAnsi" w:hAnsiTheme="minorHAnsi" w:cs="Arial"/>
          <w:sz w:val="28"/>
          <w:szCs w:val="28"/>
        </w:rPr>
        <w:t xml:space="preserve"> safe and happy holiday season!</w:t>
      </w:r>
    </w:p>
    <w:p w14:paraId="58C7784B" w14:textId="343C1EE1" w:rsidR="00003BF0" w:rsidRPr="00897AE1" w:rsidRDefault="00003BF0" w:rsidP="00E83B0B">
      <w:pPr>
        <w:rPr>
          <w:b/>
          <w:bCs/>
          <w:sz w:val="28"/>
          <w:szCs w:val="28"/>
        </w:rPr>
      </w:pPr>
    </w:p>
    <w:p w14:paraId="02C62DAD" w14:textId="31C30178" w:rsidR="00E83B0B" w:rsidRPr="00897AE1" w:rsidRDefault="0094631F" w:rsidP="003D4185">
      <w:pPr>
        <w:rPr>
          <w:b/>
          <w:bCs/>
          <w:sz w:val="28"/>
          <w:szCs w:val="28"/>
        </w:rPr>
      </w:pPr>
      <w:r w:rsidRPr="00897AE1">
        <w:rPr>
          <w:b/>
          <w:bCs/>
          <w:sz w:val="28"/>
          <w:szCs w:val="28"/>
        </w:rPr>
        <w:t>Two</w:t>
      </w:r>
      <w:r w:rsidR="00897AE1" w:rsidRPr="00897AE1">
        <w:rPr>
          <w:b/>
          <w:bCs/>
          <w:sz w:val="28"/>
          <w:szCs w:val="28"/>
        </w:rPr>
        <w:t xml:space="preserve"> photos</w:t>
      </w:r>
    </w:p>
    <w:p w14:paraId="48A73CB3" w14:textId="3D5EF3F5" w:rsidR="00897AE1" w:rsidRDefault="00897AE1" w:rsidP="00897AE1">
      <w:pPr>
        <w:rPr>
          <w:sz w:val="28"/>
          <w:szCs w:val="28"/>
        </w:rPr>
      </w:pPr>
      <w:r w:rsidRPr="00897AE1">
        <w:rPr>
          <w:b/>
          <w:bCs/>
          <w:sz w:val="28"/>
          <w:szCs w:val="28"/>
        </w:rPr>
        <w:t xml:space="preserve">Number 1: </w:t>
      </w:r>
      <w:r>
        <w:rPr>
          <w:sz w:val="28"/>
          <w:szCs w:val="28"/>
        </w:rPr>
        <w:t>Client, June Lenk and a volunteer work together to create the featured craft at the holiday party.</w:t>
      </w:r>
    </w:p>
    <w:p w14:paraId="6CA4F519" w14:textId="77777777" w:rsidR="00897AE1" w:rsidRDefault="00897AE1" w:rsidP="00897AE1">
      <w:pPr>
        <w:rPr>
          <w:sz w:val="28"/>
          <w:szCs w:val="28"/>
        </w:rPr>
      </w:pPr>
    </w:p>
    <w:p w14:paraId="04361026" w14:textId="77777777" w:rsidR="00897AE1" w:rsidRDefault="00897AE1" w:rsidP="00897AE1">
      <w:pPr>
        <w:rPr>
          <w:sz w:val="28"/>
          <w:szCs w:val="28"/>
        </w:rPr>
      </w:pPr>
      <w:r w:rsidRPr="00412A63">
        <w:rPr>
          <w:b/>
          <w:bCs/>
          <w:sz w:val="28"/>
          <w:szCs w:val="28"/>
        </w:rPr>
        <w:t>Number 2:</w:t>
      </w:r>
      <w:r>
        <w:rPr>
          <w:sz w:val="28"/>
          <w:szCs w:val="28"/>
        </w:rPr>
        <w:t xml:space="preserve"> Wide shot of the Society’s multipurpose room filled with festive clients dressed in holiday garb. </w:t>
      </w:r>
    </w:p>
    <w:p w14:paraId="73E5DC88" w14:textId="5B71535F" w:rsidR="00897AE1" w:rsidRDefault="00897AE1" w:rsidP="00897AE1">
      <w:pPr>
        <w:rPr>
          <w:sz w:val="28"/>
          <w:szCs w:val="28"/>
        </w:rPr>
      </w:pPr>
      <w:r>
        <w:rPr>
          <w:sz w:val="28"/>
          <w:szCs w:val="28"/>
        </w:rPr>
        <w:t>(</w:t>
      </w:r>
      <w:r w:rsidRPr="00897AE1">
        <w:rPr>
          <w:sz w:val="28"/>
          <w:szCs w:val="28"/>
        </w:rPr>
        <w:t>A group of people seated at long tables with green tablecloths in a large room.</w:t>
      </w:r>
      <w:r w:rsidR="00412A63">
        <w:rPr>
          <w:sz w:val="28"/>
          <w:szCs w:val="28"/>
        </w:rPr>
        <w:t>)</w:t>
      </w:r>
    </w:p>
    <w:p w14:paraId="60B5067B" w14:textId="77777777" w:rsidR="00412A63" w:rsidRDefault="00412A63" w:rsidP="00897AE1">
      <w:pPr>
        <w:rPr>
          <w:sz w:val="28"/>
          <w:szCs w:val="28"/>
        </w:rPr>
      </w:pPr>
    </w:p>
    <w:p w14:paraId="29F12B01" w14:textId="5226098C" w:rsidR="00412A63" w:rsidRPr="00412A63" w:rsidRDefault="00412A63" w:rsidP="00897AE1">
      <w:pPr>
        <w:rPr>
          <w:b/>
          <w:bCs/>
          <w:sz w:val="28"/>
          <w:szCs w:val="28"/>
        </w:rPr>
      </w:pPr>
      <w:r w:rsidRPr="00412A63">
        <w:rPr>
          <w:b/>
          <w:bCs/>
          <w:sz w:val="28"/>
          <w:szCs w:val="28"/>
        </w:rPr>
        <w:t>Article 2 of 3</w:t>
      </w:r>
    </w:p>
    <w:p w14:paraId="486A9E3A" w14:textId="0DFECBEA" w:rsidR="00412A63" w:rsidRPr="00412A63" w:rsidRDefault="00412A63" w:rsidP="00412A63">
      <w:pPr>
        <w:rPr>
          <w:rFonts w:cs="Arial"/>
          <w:b/>
          <w:bCs/>
          <w:sz w:val="28"/>
          <w:szCs w:val="28"/>
        </w:rPr>
      </w:pPr>
      <w:r w:rsidRPr="00412A63">
        <w:rPr>
          <w:rFonts w:cs="Arial"/>
          <w:b/>
          <w:bCs/>
          <w:sz w:val="28"/>
          <w:szCs w:val="28"/>
        </w:rPr>
        <w:t xml:space="preserve">Title: </w:t>
      </w:r>
      <w:r w:rsidRPr="00412A63">
        <w:rPr>
          <w:rFonts w:cs="Arial"/>
          <w:b/>
          <w:bCs/>
          <w:sz w:val="28"/>
          <w:szCs w:val="28"/>
        </w:rPr>
        <w:t>Legacy Gifts to the Society Provide Vital Support for the Future</w:t>
      </w:r>
    </w:p>
    <w:p w14:paraId="3D450178" w14:textId="77777777" w:rsidR="00412A63" w:rsidRPr="00412A63" w:rsidRDefault="00412A63" w:rsidP="00412A63">
      <w:pPr>
        <w:rPr>
          <w:rFonts w:cs="Arial"/>
          <w:sz w:val="28"/>
          <w:szCs w:val="28"/>
        </w:rPr>
      </w:pPr>
    </w:p>
    <w:p w14:paraId="1B562FBD" w14:textId="77777777" w:rsidR="00412A63" w:rsidRPr="00412A63" w:rsidRDefault="00412A63" w:rsidP="00412A63">
      <w:pPr>
        <w:rPr>
          <w:rFonts w:cs="Arial"/>
          <w:sz w:val="28"/>
          <w:szCs w:val="28"/>
        </w:rPr>
      </w:pPr>
      <w:r w:rsidRPr="00412A63">
        <w:rPr>
          <w:rFonts w:cs="Arial"/>
          <w:sz w:val="28"/>
          <w:szCs w:val="28"/>
        </w:rPr>
        <w:t>Including a gift to the St. Louis Society for the Blind and Visually Impaired in your will or estate plan provides a lasting benefit to the agency and is an enduring opportunity to illuminate the path ahead for individuals with vision loss. Such gifts also provide lasting support for the agency for years to come.</w:t>
      </w:r>
    </w:p>
    <w:p w14:paraId="547222A7" w14:textId="77777777" w:rsidR="00412A63" w:rsidRPr="00412A63" w:rsidRDefault="00412A63" w:rsidP="00412A63">
      <w:pPr>
        <w:rPr>
          <w:rFonts w:cs="Arial"/>
          <w:sz w:val="28"/>
          <w:szCs w:val="28"/>
        </w:rPr>
      </w:pPr>
    </w:p>
    <w:p w14:paraId="39A834F7" w14:textId="77777777" w:rsidR="00412A63" w:rsidRPr="00412A63" w:rsidRDefault="00412A63" w:rsidP="00412A63">
      <w:pPr>
        <w:rPr>
          <w:rFonts w:cs="Arial"/>
          <w:sz w:val="28"/>
          <w:szCs w:val="28"/>
        </w:rPr>
      </w:pPr>
      <w:r w:rsidRPr="00412A63">
        <w:rPr>
          <w:rFonts w:cs="Arial"/>
          <w:sz w:val="28"/>
          <w:szCs w:val="28"/>
        </w:rPr>
        <w:t>Legacy gifts can include bequests or designation of the Society as a beneficiary of your charitable trust, Individual Retirement Account (IRA), 401K, life insurance policy, donor advised fund (DAF) or bank account.</w:t>
      </w:r>
    </w:p>
    <w:p w14:paraId="0504A879" w14:textId="77777777" w:rsidR="00412A63" w:rsidRPr="00412A63" w:rsidRDefault="00412A63" w:rsidP="00412A63">
      <w:pPr>
        <w:rPr>
          <w:rFonts w:cs="Arial"/>
          <w:sz w:val="28"/>
          <w:szCs w:val="28"/>
        </w:rPr>
      </w:pPr>
      <w:r w:rsidRPr="00412A63">
        <w:rPr>
          <w:rFonts w:cs="Arial"/>
          <w:sz w:val="28"/>
          <w:szCs w:val="28"/>
        </w:rPr>
        <w:t xml:space="preserve"> </w:t>
      </w:r>
    </w:p>
    <w:p w14:paraId="1EBFDB0A" w14:textId="77777777" w:rsidR="00412A63" w:rsidRPr="00412A63" w:rsidRDefault="00412A63" w:rsidP="00412A63">
      <w:pPr>
        <w:rPr>
          <w:rFonts w:cs="Arial"/>
          <w:sz w:val="28"/>
          <w:szCs w:val="28"/>
        </w:rPr>
      </w:pPr>
      <w:r w:rsidRPr="00412A63">
        <w:rPr>
          <w:rFonts w:cs="Arial"/>
          <w:sz w:val="28"/>
          <w:szCs w:val="28"/>
        </w:rPr>
        <w:t>Donors who elect to leave a legacy gift to the Society can be recognized as members of the Rey and Marli Eilers Guild. The Rey and Marli Eilers Guild was named in honor of foundational legacy donors who served and supported the Society for more than fifty years and recognizes individuals who have included the St. Louis Society for the Blind and Visually Impaired in their will or estate plan.</w:t>
      </w:r>
    </w:p>
    <w:p w14:paraId="4142C122" w14:textId="77777777" w:rsidR="00412A63" w:rsidRPr="00412A63" w:rsidRDefault="00412A63" w:rsidP="00412A63">
      <w:pPr>
        <w:rPr>
          <w:rFonts w:cs="Arial"/>
          <w:sz w:val="28"/>
          <w:szCs w:val="28"/>
        </w:rPr>
      </w:pPr>
    </w:p>
    <w:p w14:paraId="38F81F87" w14:textId="77777777" w:rsidR="00412A63" w:rsidRPr="00412A63" w:rsidRDefault="00412A63" w:rsidP="00412A63">
      <w:pPr>
        <w:rPr>
          <w:rFonts w:cs="Arial"/>
          <w:sz w:val="28"/>
          <w:szCs w:val="28"/>
        </w:rPr>
      </w:pPr>
      <w:r w:rsidRPr="00412A63">
        <w:rPr>
          <w:rFonts w:cs="Arial"/>
          <w:sz w:val="28"/>
          <w:szCs w:val="28"/>
        </w:rPr>
        <w:t xml:space="preserve">To share your intention to make a charitable gift from your estate to the Society or for information regarding the Society’s charitable giving opportunities, please call the Office of Development at (314) 301-7305 or email </w:t>
      </w:r>
      <w:hyperlink r:id="rId9" w:history="1">
        <w:r w:rsidRPr="00412A63">
          <w:rPr>
            <w:rStyle w:val="Hyperlink"/>
            <w:rFonts w:cs="Arial"/>
            <w:sz w:val="28"/>
            <w:szCs w:val="28"/>
          </w:rPr>
          <w:t>development@slsbvi.org</w:t>
        </w:r>
      </w:hyperlink>
      <w:r w:rsidRPr="00412A63">
        <w:rPr>
          <w:rFonts w:cs="Arial"/>
          <w:sz w:val="28"/>
          <w:szCs w:val="28"/>
        </w:rPr>
        <w:t xml:space="preserve">. </w:t>
      </w:r>
    </w:p>
    <w:p w14:paraId="463547AB" w14:textId="77777777" w:rsidR="00412A63" w:rsidRDefault="00412A63" w:rsidP="00897AE1">
      <w:pPr>
        <w:rPr>
          <w:sz w:val="28"/>
          <w:szCs w:val="28"/>
        </w:rPr>
      </w:pPr>
    </w:p>
    <w:p w14:paraId="1077888B" w14:textId="3A85C0D7" w:rsidR="00412A63" w:rsidRDefault="00412A63" w:rsidP="00897AE1">
      <w:pPr>
        <w:rPr>
          <w:sz w:val="28"/>
          <w:szCs w:val="28"/>
        </w:rPr>
      </w:pPr>
      <w:r>
        <w:rPr>
          <w:sz w:val="28"/>
          <w:szCs w:val="28"/>
        </w:rPr>
        <w:t>END OF ARTICLE</w:t>
      </w:r>
    </w:p>
    <w:p w14:paraId="1C86BD58" w14:textId="77777777" w:rsidR="00412A63" w:rsidRDefault="00412A63" w:rsidP="00897AE1">
      <w:pPr>
        <w:rPr>
          <w:sz w:val="28"/>
          <w:szCs w:val="28"/>
        </w:rPr>
      </w:pPr>
    </w:p>
    <w:p w14:paraId="2CC74BE2" w14:textId="1C56DA0A" w:rsidR="00412A63" w:rsidRPr="00412A63" w:rsidRDefault="00412A63" w:rsidP="00897AE1">
      <w:pPr>
        <w:rPr>
          <w:b/>
          <w:bCs/>
          <w:sz w:val="28"/>
          <w:szCs w:val="28"/>
        </w:rPr>
      </w:pPr>
      <w:r w:rsidRPr="00412A63">
        <w:rPr>
          <w:b/>
          <w:bCs/>
          <w:sz w:val="28"/>
          <w:szCs w:val="28"/>
        </w:rPr>
        <w:t>Article 3 of 3</w:t>
      </w:r>
    </w:p>
    <w:p w14:paraId="04100780" w14:textId="77777777" w:rsidR="00412A63" w:rsidRPr="00412A63" w:rsidRDefault="00412A63" w:rsidP="00412A63">
      <w:pPr>
        <w:rPr>
          <w:sz w:val="28"/>
          <w:szCs w:val="28"/>
        </w:rPr>
      </w:pPr>
      <w:r w:rsidRPr="00412A63">
        <w:rPr>
          <w:b/>
          <w:bCs/>
          <w:sz w:val="28"/>
          <w:szCs w:val="28"/>
        </w:rPr>
        <w:t xml:space="preserve">Title: </w:t>
      </w:r>
      <w:r w:rsidRPr="00412A63">
        <w:rPr>
          <w:b/>
          <w:bCs/>
          <w:sz w:val="28"/>
          <w:szCs w:val="28"/>
        </w:rPr>
        <w:t>Client Activities Calendar: Games Accessible for Blindness (GAB)</w:t>
      </w:r>
    </w:p>
    <w:p w14:paraId="75FC6ABA" w14:textId="77777777" w:rsidR="00412A63" w:rsidRPr="00412A63" w:rsidRDefault="00412A63" w:rsidP="00412A63">
      <w:pPr>
        <w:rPr>
          <w:sz w:val="28"/>
          <w:szCs w:val="28"/>
        </w:rPr>
      </w:pPr>
    </w:p>
    <w:p w14:paraId="6F97485F" w14:textId="77777777" w:rsidR="00412A63" w:rsidRPr="00412A63" w:rsidRDefault="00412A63" w:rsidP="00412A63">
      <w:pPr>
        <w:rPr>
          <w:sz w:val="28"/>
          <w:szCs w:val="28"/>
        </w:rPr>
      </w:pPr>
      <w:r w:rsidRPr="00412A63">
        <w:rPr>
          <w:sz w:val="28"/>
          <w:szCs w:val="28"/>
        </w:rPr>
        <w:t xml:space="preserve">Mary Hale has been a client of the Society since 2008 and has led the Games Accessible for Blindness (GAB) for many years. There’s usually a full house on the fourth Tuesday of each month in Society’s multipurpose room where GAB meets to play games, such as Bingo, Pass the Trash, Name that Tune and other card or dice games. </w:t>
      </w:r>
    </w:p>
    <w:p w14:paraId="19C04672" w14:textId="77777777" w:rsidR="00412A63" w:rsidRPr="00412A63" w:rsidRDefault="00412A63" w:rsidP="00412A63">
      <w:pPr>
        <w:rPr>
          <w:sz w:val="28"/>
          <w:szCs w:val="28"/>
        </w:rPr>
      </w:pPr>
    </w:p>
    <w:p w14:paraId="005B467B" w14:textId="77777777" w:rsidR="00412A63" w:rsidRPr="00412A63" w:rsidRDefault="00412A63" w:rsidP="00412A63">
      <w:pPr>
        <w:rPr>
          <w:sz w:val="28"/>
          <w:szCs w:val="28"/>
        </w:rPr>
      </w:pPr>
      <w:r w:rsidRPr="00412A63">
        <w:rPr>
          <w:sz w:val="28"/>
          <w:szCs w:val="28"/>
        </w:rPr>
        <w:t>The game day has become so popular that Mary decided to add a second game day to each month to satisfy the wants of all her fellow clients. So, GAB now meets on the second and fourth Tuesdays of each month. The second Tuesday game day is called GAB2. It consists of a simple card or dice game. The cards have Braille and large print for those with low vision. The dice are tactile in two varied sizes. The group decides which game will be played after arriving.</w:t>
      </w:r>
    </w:p>
    <w:p w14:paraId="48AB7F9A" w14:textId="77777777" w:rsidR="00412A63" w:rsidRPr="00412A63" w:rsidRDefault="00412A63" w:rsidP="00412A63">
      <w:pPr>
        <w:rPr>
          <w:sz w:val="28"/>
          <w:szCs w:val="28"/>
        </w:rPr>
      </w:pPr>
    </w:p>
    <w:p w14:paraId="764B0325" w14:textId="77777777" w:rsidR="00412A63" w:rsidRPr="00412A63" w:rsidRDefault="00412A63" w:rsidP="00412A63">
      <w:pPr>
        <w:rPr>
          <w:sz w:val="28"/>
          <w:szCs w:val="28"/>
        </w:rPr>
      </w:pPr>
      <w:r w:rsidRPr="00412A63">
        <w:rPr>
          <w:sz w:val="28"/>
          <w:szCs w:val="28"/>
        </w:rPr>
        <w:t xml:space="preserve">The fourth Tuesday game day is called GAB4 and continues to be a day for Bingo or other fun verbal games. Mary will always announce at the beginning of each month what the game for GAB4 will be. </w:t>
      </w:r>
    </w:p>
    <w:p w14:paraId="36C4A69E" w14:textId="77777777" w:rsidR="00412A63" w:rsidRPr="00412A63" w:rsidRDefault="00412A63" w:rsidP="00412A63">
      <w:pPr>
        <w:rPr>
          <w:sz w:val="28"/>
          <w:szCs w:val="28"/>
        </w:rPr>
      </w:pPr>
    </w:p>
    <w:p w14:paraId="3138BEC3" w14:textId="77777777" w:rsidR="00412A63" w:rsidRPr="00412A63" w:rsidRDefault="00412A63" w:rsidP="00412A63">
      <w:pPr>
        <w:rPr>
          <w:sz w:val="28"/>
          <w:szCs w:val="28"/>
        </w:rPr>
      </w:pPr>
      <w:r w:rsidRPr="00412A63">
        <w:rPr>
          <w:sz w:val="28"/>
          <w:szCs w:val="28"/>
        </w:rPr>
        <w:t>Here’s a look at all the Peer Groups and other organizations that meet monthly at SLSBVI.</w:t>
      </w:r>
    </w:p>
    <w:p w14:paraId="68FAFDA1" w14:textId="77777777" w:rsidR="00412A63" w:rsidRPr="00412A63" w:rsidRDefault="00412A63" w:rsidP="00412A63">
      <w:pPr>
        <w:rPr>
          <w:b/>
          <w:bCs/>
          <w:sz w:val="28"/>
          <w:szCs w:val="28"/>
        </w:rPr>
      </w:pPr>
      <w:r w:rsidRPr="00412A63">
        <w:rPr>
          <w:b/>
          <w:bCs/>
          <w:sz w:val="28"/>
          <w:szCs w:val="28"/>
        </w:rPr>
        <w:t>UNITED WORKERS FOR THE BLIND</w:t>
      </w:r>
    </w:p>
    <w:p w14:paraId="7FE0EB91" w14:textId="77777777" w:rsidR="00412A63" w:rsidRPr="00412A63" w:rsidRDefault="00412A63" w:rsidP="00412A63">
      <w:pPr>
        <w:rPr>
          <w:sz w:val="28"/>
          <w:szCs w:val="28"/>
        </w:rPr>
      </w:pPr>
      <w:r w:rsidRPr="00412A63">
        <w:rPr>
          <w:sz w:val="28"/>
          <w:szCs w:val="28"/>
        </w:rPr>
        <w:t>Second Friday of the month, 7:00 p.m. to 8:30 p.m.</w:t>
      </w:r>
    </w:p>
    <w:p w14:paraId="72BA10F5" w14:textId="77777777" w:rsidR="00412A63" w:rsidRPr="00412A63" w:rsidRDefault="00412A63" w:rsidP="00412A63">
      <w:pPr>
        <w:rPr>
          <w:b/>
          <w:bCs/>
          <w:sz w:val="28"/>
          <w:szCs w:val="28"/>
        </w:rPr>
      </w:pPr>
    </w:p>
    <w:p w14:paraId="67298DCC" w14:textId="77777777" w:rsidR="00412A63" w:rsidRPr="00412A63" w:rsidRDefault="00412A63" w:rsidP="00412A63">
      <w:pPr>
        <w:rPr>
          <w:b/>
          <w:bCs/>
          <w:sz w:val="28"/>
          <w:szCs w:val="28"/>
        </w:rPr>
      </w:pPr>
      <w:r w:rsidRPr="00412A63">
        <w:rPr>
          <w:b/>
          <w:bCs/>
          <w:sz w:val="28"/>
          <w:szCs w:val="28"/>
        </w:rPr>
        <w:t>NATIONAL FEDERATION OF THE BLIND (Lewis and Clark Chapter)</w:t>
      </w:r>
    </w:p>
    <w:p w14:paraId="4031C29F" w14:textId="77777777" w:rsidR="00412A63" w:rsidRPr="00412A63" w:rsidRDefault="00412A63" w:rsidP="00412A63">
      <w:pPr>
        <w:rPr>
          <w:sz w:val="28"/>
          <w:szCs w:val="28"/>
        </w:rPr>
      </w:pPr>
      <w:r w:rsidRPr="00412A63">
        <w:rPr>
          <w:sz w:val="28"/>
          <w:szCs w:val="28"/>
        </w:rPr>
        <w:t>Second Saturday of each month, 3:00 p.m. to 5:00 p.m.</w:t>
      </w:r>
    </w:p>
    <w:p w14:paraId="50041CBC" w14:textId="77777777" w:rsidR="00412A63" w:rsidRPr="00412A63" w:rsidRDefault="00412A63" w:rsidP="00412A63">
      <w:pPr>
        <w:rPr>
          <w:sz w:val="28"/>
          <w:szCs w:val="28"/>
        </w:rPr>
      </w:pPr>
    </w:p>
    <w:p w14:paraId="48CF435F" w14:textId="77777777" w:rsidR="00412A63" w:rsidRPr="00412A63" w:rsidRDefault="00412A63" w:rsidP="00412A63">
      <w:pPr>
        <w:rPr>
          <w:b/>
          <w:bCs/>
          <w:sz w:val="28"/>
          <w:szCs w:val="28"/>
        </w:rPr>
      </w:pPr>
      <w:r w:rsidRPr="00412A63">
        <w:rPr>
          <w:b/>
          <w:bCs/>
          <w:sz w:val="28"/>
          <w:szCs w:val="28"/>
        </w:rPr>
        <w:t>GAMES ACCESSIBLE FOR BLINDNESS (GAB2 and GAB4)</w:t>
      </w:r>
    </w:p>
    <w:p w14:paraId="52585CA4" w14:textId="77777777" w:rsidR="00412A63" w:rsidRPr="00412A63" w:rsidRDefault="00412A63" w:rsidP="00412A63">
      <w:pPr>
        <w:rPr>
          <w:sz w:val="28"/>
          <w:szCs w:val="28"/>
        </w:rPr>
      </w:pPr>
      <w:r w:rsidRPr="00412A63">
        <w:rPr>
          <w:sz w:val="28"/>
          <w:szCs w:val="28"/>
        </w:rPr>
        <w:t>Second and fourth Tuesday of the month, 10:00 a.m. to 12:00 p.m.</w:t>
      </w:r>
    </w:p>
    <w:p w14:paraId="22E6E435" w14:textId="77777777" w:rsidR="00412A63" w:rsidRPr="00412A63" w:rsidRDefault="00412A63" w:rsidP="00412A63">
      <w:pPr>
        <w:rPr>
          <w:sz w:val="28"/>
          <w:szCs w:val="28"/>
        </w:rPr>
      </w:pPr>
    </w:p>
    <w:p w14:paraId="0ECD9CEC" w14:textId="77777777" w:rsidR="00412A63" w:rsidRPr="00412A63" w:rsidRDefault="00412A63" w:rsidP="00412A63">
      <w:pPr>
        <w:rPr>
          <w:sz w:val="28"/>
          <w:szCs w:val="28"/>
        </w:rPr>
      </w:pPr>
      <w:r w:rsidRPr="00412A63">
        <w:rPr>
          <w:b/>
          <w:bCs/>
          <w:sz w:val="28"/>
          <w:szCs w:val="28"/>
        </w:rPr>
        <w:t>I CAN TECH</w:t>
      </w:r>
    </w:p>
    <w:p w14:paraId="0109D125" w14:textId="77777777" w:rsidR="00412A63" w:rsidRPr="00412A63" w:rsidRDefault="00412A63" w:rsidP="00412A63">
      <w:pPr>
        <w:rPr>
          <w:sz w:val="28"/>
          <w:szCs w:val="28"/>
        </w:rPr>
      </w:pPr>
      <w:r w:rsidRPr="00412A63">
        <w:rPr>
          <w:sz w:val="28"/>
          <w:szCs w:val="28"/>
        </w:rPr>
        <w:t>Third Wednesday of the month, 10:00 a.m. to 12:30 p.m. $5.00 if staying for lunch.</w:t>
      </w:r>
    </w:p>
    <w:p w14:paraId="70A92FE3" w14:textId="77777777" w:rsidR="00412A63" w:rsidRPr="00412A63" w:rsidRDefault="00412A63" w:rsidP="00412A63">
      <w:pPr>
        <w:rPr>
          <w:sz w:val="28"/>
          <w:szCs w:val="28"/>
        </w:rPr>
      </w:pPr>
    </w:p>
    <w:p w14:paraId="259F0131" w14:textId="77777777" w:rsidR="00412A63" w:rsidRPr="00412A63" w:rsidRDefault="00412A63" w:rsidP="00412A63">
      <w:pPr>
        <w:rPr>
          <w:sz w:val="28"/>
          <w:szCs w:val="28"/>
        </w:rPr>
      </w:pPr>
      <w:r w:rsidRPr="00412A63">
        <w:rPr>
          <w:b/>
          <w:bCs/>
          <w:sz w:val="28"/>
          <w:szCs w:val="28"/>
        </w:rPr>
        <w:t>ENRICHING OUR LIVES TOGETHER</w:t>
      </w:r>
      <w:r w:rsidRPr="00412A63">
        <w:rPr>
          <w:sz w:val="28"/>
          <w:szCs w:val="28"/>
        </w:rPr>
        <w:t xml:space="preserve"> </w:t>
      </w:r>
    </w:p>
    <w:p w14:paraId="5FFD7F34" w14:textId="77777777" w:rsidR="00412A63" w:rsidRPr="00412A63" w:rsidRDefault="00412A63" w:rsidP="00412A63">
      <w:pPr>
        <w:rPr>
          <w:sz w:val="28"/>
          <w:szCs w:val="28"/>
        </w:rPr>
      </w:pPr>
      <w:r w:rsidRPr="00412A63">
        <w:rPr>
          <w:sz w:val="28"/>
          <w:szCs w:val="28"/>
        </w:rPr>
        <w:t>Third Thursday of the month, 10:00 a.m. to 11:30 a.m.</w:t>
      </w:r>
    </w:p>
    <w:p w14:paraId="1B05D5E5" w14:textId="77777777" w:rsidR="00412A63" w:rsidRPr="00412A63" w:rsidRDefault="00412A63" w:rsidP="00412A63">
      <w:pPr>
        <w:rPr>
          <w:sz w:val="28"/>
          <w:szCs w:val="28"/>
        </w:rPr>
      </w:pPr>
    </w:p>
    <w:p w14:paraId="49EB6A2A" w14:textId="77777777" w:rsidR="00412A63" w:rsidRPr="00412A63" w:rsidRDefault="00412A63" w:rsidP="00412A63">
      <w:pPr>
        <w:rPr>
          <w:sz w:val="28"/>
          <w:szCs w:val="28"/>
        </w:rPr>
      </w:pPr>
      <w:r w:rsidRPr="00412A63">
        <w:rPr>
          <w:b/>
          <w:bCs/>
          <w:sz w:val="28"/>
          <w:szCs w:val="28"/>
        </w:rPr>
        <w:t>SIGHT AND SOUND IMPAIRED (SASI)</w:t>
      </w:r>
    </w:p>
    <w:p w14:paraId="520DEE0B" w14:textId="4F016CED" w:rsidR="00E83B0B" w:rsidRDefault="00412A63" w:rsidP="003D4185">
      <w:pPr>
        <w:rPr>
          <w:sz w:val="28"/>
          <w:szCs w:val="28"/>
        </w:rPr>
      </w:pPr>
      <w:r w:rsidRPr="00412A63">
        <w:rPr>
          <w:sz w:val="28"/>
          <w:szCs w:val="28"/>
        </w:rPr>
        <w:t>Third Saturday of the month, 9:30 a.m. to 12:30 p.m.</w:t>
      </w:r>
    </w:p>
    <w:p w14:paraId="52A0FB67" w14:textId="77777777" w:rsidR="00412A63" w:rsidRDefault="00412A63" w:rsidP="003D4185">
      <w:pPr>
        <w:rPr>
          <w:sz w:val="28"/>
          <w:szCs w:val="28"/>
        </w:rPr>
      </w:pPr>
    </w:p>
    <w:p w14:paraId="2599B124" w14:textId="60E71473" w:rsidR="00412A63" w:rsidRPr="00CF1259" w:rsidRDefault="0094631F" w:rsidP="003D4185">
      <w:pPr>
        <w:rPr>
          <w:b/>
          <w:bCs/>
          <w:sz w:val="28"/>
          <w:szCs w:val="28"/>
        </w:rPr>
      </w:pPr>
      <w:r w:rsidRPr="00CF1259">
        <w:rPr>
          <w:b/>
          <w:bCs/>
          <w:sz w:val="28"/>
          <w:szCs w:val="28"/>
        </w:rPr>
        <w:t>Two</w:t>
      </w:r>
      <w:r w:rsidR="00CF1259" w:rsidRPr="00CF1259">
        <w:rPr>
          <w:b/>
          <w:bCs/>
          <w:sz w:val="28"/>
          <w:szCs w:val="28"/>
        </w:rPr>
        <w:t xml:space="preserve"> photos</w:t>
      </w:r>
    </w:p>
    <w:p w14:paraId="677380EC" w14:textId="7186E1F8" w:rsidR="00CF1259" w:rsidRDefault="00CF1259" w:rsidP="00CF1259">
      <w:pPr>
        <w:rPr>
          <w:sz w:val="28"/>
          <w:szCs w:val="28"/>
        </w:rPr>
      </w:pPr>
      <w:r w:rsidRPr="00CF1259">
        <w:rPr>
          <w:b/>
          <w:bCs/>
          <w:sz w:val="28"/>
          <w:szCs w:val="28"/>
        </w:rPr>
        <w:t>Number 1:</w:t>
      </w:r>
      <w:r>
        <w:rPr>
          <w:sz w:val="28"/>
          <w:szCs w:val="28"/>
        </w:rPr>
        <w:t xml:space="preserve"> </w:t>
      </w:r>
      <w:r w:rsidRPr="00CF1259">
        <w:rPr>
          <w:sz w:val="28"/>
          <w:szCs w:val="28"/>
        </w:rPr>
        <w:t xml:space="preserve">A woman in a black jacket and sunglasses playing a game of </w:t>
      </w:r>
      <w:r w:rsidRPr="00CF1259">
        <w:rPr>
          <w:sz w:val="28"/>
          <w:szCs w:val="28"/>
        </w:rPr>
        <w:t>B</w:t>
      </w:r>
      <w:r w:rsidRPr="00CF1259">
        <w:rPr>
          <w:sz w:val="28"/>
          <w:szCs w:val="28"/>
        </w:rPr>
        <w:t xml:space="preserve">ingo </w:t>
      </w:r>
      <w:r w:rsidRPr="00CF1259">
        <w:rPr>
          <w:sz w:val="28"/>
          <w:szCs w:val="28"/>
        </w:rPr>
        <w:t xml:space="preserve">on a Braille Bingo card. </w:t>
      </w:r>
    </w:p>
    <w:p w14:paraId="008C0EA9" w14:textId="77777777" w:rsidR="00CF1259" w:rsidRDefault="00CF1259" w:rsidP="00CF1259">
      <w:pPr>
        <w:rPr>
          <w:sz w:val="28"/>
          <w:szCs w:val="28"/>
        </w:rPr>
      </w:pPr>
    </w:p>
    <w:p w14:paraId="42C59FBC" w14:textId="5FE77F99" w:rsidR="00CF1259" w:rsidRDefault="00CF1259" w:rsidP="00CF1259">
      <w:pPr>
        <w:rPr>
          <w:sz w:val="28"/>
          <w:szCs w:val="28"/>
        </w:rPr>
      </w:pPr>
      <w:r w:rsidRPr="00CF1259">
        <w:rPr>
          <w:b/>
          <w:bCs/>
          <w:sz w:val="28"/>
          <w:szCs w:val="28"/>
        </w:rPr>
        <w:t>Number 2:</w:t>
      </w:r>
      <w:r>
        <w:rPr>
          <w:sz w:val="28"/>
          <w:szCs w:val="28"/>
        </w:rPr>
        <w:t xml:space="preserve"> </w:t>
      </w:r>
      <w:r w:rsidR="00743033">
        <w:rPr>
          <w:sz w:val="28"/>
          <w:szCs w:val="28"/>
        </w:rPr>
        <w:t xml:space="preserve">Eleven clients, plus two service support providers are </w:t>
      </w:r>
      <w:r w:rsidRPr="00CF1259">
        <w:rPr>
          <w:sz w:val="28"/>
          <w:szCs w:val="28"/>
        </w:rPr>
        <w:t>seated at black tables playing a game</w:t>
      </w:r>
      <w:r w:rsidR="00743033">
        <w:rPr>
          <w:sz w:val="28"/>
          <w:szCs w:val="28"/>
        </w:rPr>
        <w:t xml:space="preserve"> with</w:t>
      </w:r>
      <w:r w:rsidRPr="00CF1259">
        <w:rPr>
          <w:sz w:val="28"/>
          <w:szCs w:val="28"/>
        </w:rPr>
        <w:t xml:space="preserve"> </w:t>
      </w:r>
      <w:r>
        <w:rPr>
          <w:sz w:val="28"/>
          <w:szCs w:val="28"/>
        </w:rPr>
        <w:t xml:space="preserve">Bingo chips and cards. </w:t>
      </w:r>
      <w:r w:rsidR="00743033">
        <w:rPr>
          <w:sz w:val="28"/>
          <w:szCs w:val="28"/>
        </w:rPr>
        <w:t xml:space="preserve">Some of the clients include Bob and Jeanne Jaco, Barbara Sheinbein, Danny Lawrence, GAB leader, Mary </w:t>
      </w:r>
      <w:r w:rsidR="0094631F">
        <w:rPr>
          <w:sz w:val="28"/>
          <w:szCs w:val="28"/>
        </w:rPr>
        <w:t>Hale,</w:t>
      </w:r>
      <w:r w:rsidR="00743033">
        <w:rPr>
          <w:sz w:val="28"/>
          <w:szCs w:val="28"/>
        </w:rPr>
        <w:t xml:space="preserve"> and John Lenk is calling the Bingo numbers.</w:t>
      </w:r>
    </w:p>
    <w:p w14:paraId="02FEE590" w14:textId="77777777" w:rsidR="00743033" w:rsidRDefault="00743033" w:rsidP="00CF1259">
      <w:pPr>
        <w:rPr>
          <w:sz w:val="28"/>
          <w:szCs w:val="28"/>
        </w:rPr>
      </w:pPr>
    </w:p>
    <w:p w14:paraId="7116B228" w14:textId="3231F38C" w:rsidR="00743033" w:rsidRDefault="00743033" w:rsidP="00CF1259">
      <w:pPr>
        <w:rPr>
          <w:sz w:val="28"/>
          <w:szCs w:val="28"/>
        </w:rPr>
      </w:pPr>
      <w:r>
        <w:rPr>
          <w:sz w:val="28"/>
          <w:szCs w:val="28"/>
        </w:rPr>
        <w:t>END OF ARTICLE</w:t>
      </w:r>
    </w:p>
    <w:p w14:paraId="0DF0C899" w14:textId="2D86A7A7" w:rsidR="00743033" w:rsidRDefault="00743033" w:rsidP="00CF1259">
      <w:pPr>
        <w:rPr>
          <w:sz w:val="28"/>
          <w:szCs w:val="28"/>
        </w:rPr>
      </w:pPr>
      <w:r>
        <w:rPr>
          <w:sz w:val="28"/>
          <w:szCs w:val="28"/>
        </w:rPr>
        <w:t>END OF PAGE 5</w:t>
      </w:r>
    </w:p>
    <w:p w14:paraId="53B47F1C" w14:textId="77777777" w:rsidR="00743033" w:rsidRDefault="00743033" w:rsidP="00CF1259">
      <w:pPr>
        <w:rPr>
          <w:sz w:val="28"/>
          <w:szCs w:val="28"/>
        </w:rPr>
      </w:pPr>
    </w:p>
    <w:p w14:paraId="368974D8" w14:textId="3220E45B" w:rsidR="00743033" w:rsidRDefault="00743033" w:rsidP="00CF1259">
      <w:pPr>
        <w:rPr>
          <w:sz w:val="28"/>
          <w:szCs w:val="28"/>
        </w:rPr>
      </w:pPr>
      <w:r>
        <w:rPr>
          <w:sz w:val="28"/>
          <w:szCs w:val="28"/>
        </w:rPr>
        <w:t>Page 6 (back page</w:t>
      </w:r>
      <w:r w:rsidR="007F0962">
        <w:rPr>
          <w:sz w:val="28"/>
          <w:szCs w:val="28"/>
        </w:rPr>
        <w:t>)</w:t>
      </w:r>
    </w:p>
    <w:p w14:paraId="215AA4DE" w14:textId="77777777" w:rsidR="007F0962" w:rsidRDefault="007F0962" w:rsidP="00CF1259">
      <w:pPr>
        <w:rPr>
          <w:sz w:val="28"/>
          <w:szCs w:val="28"/>
        </w:rPr>
      </w:pPr>
    </w:p>
    <w:p w14:paraId="48994DD8" w14:textId="5FB20EE2" w:rsidR="007F0962" w:rsidRPr="007F0962" w:rsidRDefault="007F0962" w:rsidP="00CF1259">
      <w:pPr>
        <w:rPr>
          <w:b/>
          <w:bCs/>
          <w:sz w:val="28"/>
          <w:szCs w:val="28"/>
        </w:rPr>
      </w:pPr>
      <w:r w:rsidRPr="007F0962">
        <w:rPr>
          <w:b/>
          <w:bCs/>
          <w:sz w:val="28"/>
          <w:szCs w:val="28"/>
        </w:rPr>
        <w:t>BOARD OF DIRECTORS</w:t>
      </w:r>
    </w:p>
    <w:p w14:paraId="4E7F7A97" w14:textId="77777777" w:rsidR="007F0962" w:rsidRPr="007F0962" w:rsidRDefault="007F0962" w:rsidP="007F0962">
      <w:pPr>
        <w:rPr>
          <w:b/>
          <w:bCs/>
          <w:sz w:val="28"/>
          <w:szCs w:val="28"/>
        </w:rPr>
      </w:pPr>
      <w:r w:rsidRPr="007F0962">
        <w:rPr>
          <w:b/>
          <w:bCs/>
          <w:sz w:val="28"/>
          <w:szCs w:val="28"/>
        </w:rPr>
        <w:t xml:space="preserve">OFFICERS </w:t>
      </w:r>
    </w:p>
    <w:p w14:paraId="0B8EC8CD" w14:textId="77777777" w:rsidR="007F0962" w:rsidRPr="007F0962" w:rsidRDefault="007F0962" w:rsidP="007F0962">
      <w:pPr>
        <w:rPr>
          <w:b/>
          <w:bCs/>
          <w:sz w:val="28"/>
          <w:szCs w:val="28"/>
        </w:rPr>
      </w:pPr>
      <w:r w:rsidRPr="007F0962">
        <w:rPr>
          <w:b/>
          <w:bCs/>
          <w:sz w:val="28"/>
          <w:szCs w:val="28"/>
        </w:rPr>
        <w:t xml:space="preserve">Elizabeth Kauffman, Chair </w:t>
      </w:r>
    </w:p>
    <w:p w14:paraId="7FBA210F" w14:textId="77777777" w:rsidR="007F0962" w:rsidRPr="007F0962" w:rsidRDefault="007F0962" w:rsidP="007F0962">
      <w:pPr>
        <w:rPr>
          <w:b/>
          <w:bCs/>
          <w:sz w:val="28"/>
          <w:szCs w:val="28"/>
        </w:rPr>
      </w:pPr>
      <w:r w:rsidRPr="007F0962">
        <w:rPr>
          <w:b/>
          <w:bCs/>
          <w:sz w:val="28"/>
          <w:szCs w:val="28"/>
        </w:rPr>
        <w:t xml:space="preserve">David Morris, Vice Chair </w:t>
      </w:r>
    </w:p>
    <w:p w14:paraId="22932C52" w14:textId="77777777" w:rsidR="007F0962" w:rsidRPr="007F0962" w:rsidRDefault="007F0962" w:rsidP="007F0962">
      <w:pPr>
        <w:rPr>
          <w:b/>
          <w:bCs/>
          <w:sz w:val="28"/>
          <w:szCs w:val="28"/>
        </w:rPr>
      </w:pPr>
      <w:r w:rsidRPr="007F0962">
        <w:rPr>
          <w:b/>
          <w:bCs/>
          <w:sz w:val="28"/>
          <w:szCs w:val="28"/>
        </w:rPr>
        <w:t xml:space="preserve">Pam Boone, Treasurer </w:t>
      </w:r>
    </w:p>
    <w:p w14:paraId="765EE6B9" w14:textId="0318009D" w:rsidR="007F0962" w:rsidRDefault="007F0962" w:rsidP="007F0962">
      <w:pPr>
        <w:rPr>
          <w:b/>
          <w:bCs/>
          <w:sz w:val="28"/>
          <w:szCs w:val="28"/>
        </w:rPr>
      </w:pPr>
      <w:r w:rsidRPr="007F0962">
        <w:rPr>
          <w:b/>
          <w:bCs/>
          <w:sz w:val="28"/>
          <w:szCs w:val="28"/>
        </w:rPr>
        <w:t>Michael McKinnis, Assistant Treasurer</w:t>
      </w:r>
    </w:p>
    <w:p w14:paraId="66A0C655" w14:textId="36066040" w:rsidR="007F0962" w:rsidRDefault="007F0962" w:rsidP="007F0962">
      <w:pPr>
        <w:rPr>
          <w:b/>
          <w:bCs/>
          <w:sz w:val="28"/>
          <w:szCs w:val="28"/>
        </w:rPr>
      </w:pPr>
      <w:r>
        <w:rPr>
          <w:b/>
          <w:bCs/>
          <w:sz w:val="28"/>
          <w:szCs w:val="28"/>
        </w:rPr>
        <w:t>Kimberly White Drost, Secretary</w:t>
      </w:r>
    </w:p>
    <w:p w14:paraId="07F8645B" w14:textId="7EEB9B4F" w:rsidR="007F0962" w:rsidRDefault="007F0962" w:rsidP="007F0962">
      <w:pPr>
        <w:rPr>
          <w:b/>
          <w:bCs/>
          <w:sz w:val="28"/>
          <w:szCs w:val="28"/>
        </w:rPr>
      </w:pPr>
      <w:r>
        <w:rPr>
          <w:b/>
          <w:bCs/>
          <w:sz w:val="28"/>
          <w:szCs w:val="28"/>
        </w:rPr>
        <w:t>Vyas Suresh, Assistant Secretary</w:t>
      </w:r>
    </w:p>
    <w:p w14:paraId="61A6E91B" w14:textId="77777777" w:rsidR="007F0962" w:rsidRDefault="007F0962" w:rsidP="007F0962">
      <w:pPr>
        <w:rPr>
          <w:b/>
          <w:bCs/>
          <w:sz w:val="28"/>
          <w:szCs w:val="28"/>
        </w:rPr>
      </w:pPr>
    </w:p>
    <w:p w14:paraId="2283D612" w14:textId="77777777" w:rsidR="007F0962" w:rsidRPr="007F0962" w:rsidRDefault="007F0962" w:rsidP="007F0962">
      <w:pPr>
        <w:rPr>
          <w:b/>
          <w:bCs/>
          <w:sz w:val="28"/>
          <w:szCs w:val="28"/>
        </w:rPr>
      </w:pPr>
      <w:r w:rsidRPr="007F0962">
        <w:rPr>
          <w:b/>
          <w:bCs/>
          <w:sz w:val="28"/>
          <w:szCs w:val="28"/>
        </w:rPr>
        <w:t xml:space="preserve">ADVISORY BOARD </w:t>
      </w:r>
    </w:p>
    <w:p w14:paraId="36B83B2B" w14:textId="77777777" w:rsidR="007F0962" w:rsidRPr="007F0962" w:rsidRDefault="007F0962" w:rsidP="007F0962">
      <w:pPr>
        <w:rPr>
          <w:b/>
          <w:bCs/>
          <w:sz w:val="28"/>
          <w:szCs w:val="28"/>
        </w:rPr>
      </w:pPr>
      <w:r w:rsidRPr="007F0962">
        <w:rPr>
          <w:b/>
          <w:bCs/>
          <w:sz w:val="28"/>
          <w:szCs w:val="28"/>
        </w:rPr>
        <w:t xml:space="preserve">Jo Anne Crider </w:t>
      </w:r>
    </w:p>
    <w:p w14:paraId="54C2B72A" w14:textId="77777777" w:rsidR="007F0962" w:rsidRPr="007F0962" w:rsidRDefault="007F0962" w:rsidP="007F0962">
      <w:pPr>
        <w:rPr>
          <w:b/>
          <w:bCs/>
          <w:sz w:val="28"/>
          <w:szCs w:val="28"/>
        </w:rPr>
      </w:pPr>
      <w:r w:rsidRPr="007F0962">
        <w:rPr>
          <w:b/>
          <w:bCs/>
          <w:sz w:val="28"/>
          <w:szCs w:val="28"/>
        </w:rPr>
        <w:t xml:space="preserve">Michael Donahoe, MD </w:t>
      </w:r>
    </w:p>
    <w:p w14:paraId="4CF9983B" w14:textId="77777777" w:rsidR="007F0962" w:rsidRPr="007F0962" w:rsidRDefault="007F0962" w:rsidP="007F0962">
      <w:pPr>
        <w:rPr>
          <w:b/>
          <w:bCs/>
          <w:sz w:val="28"/>
          <w:szCs w:val="28"/>
        </w:rPr>
      </w:pPr>
      <w:r w:rsidRPr="007F0962">
        <w:rPr>
          <w:b/>
          <w:bCs/>
          <w:sz w:val="28"/>
          <w:szCs w:val="28"/>
        </w:rPr>
        <w:t xml:space="preserve">Robert Feibel, MD </w:t>
      </w:r>
    </w:p>
    <w:p w14:paraId="1E51DE56" w14:textId="77777777" w:rsidR="007F0962" w:rsidRPr="007F0962" w:rsidRDefault="007F0962" w:rsidP="007F0962">
      <w:pPr>
        <w:rPr>
          <w:b/>
          <w:bCs/>
          <w:sz w:val="28"/>
          <w:szCs w:val="28"/>
        </w:rPr>
      </w:pPr>
      <w:r w:rsidRPr="007F0962">
        <w:rPr>
          <w:b/>
          <w:bCs/>
          <w:sz w:val="28"/>
          <w:szCs w:val="28"/>
        </w:rPr>
        <w:t xml:space="preserve">Juanita Hinshaw </w:t>
      </w:r>
    </w:p>
    <w:p w14:paraId="45CB46FC" w14:textId="77777777" w:rsidR="007F0962" w:rsidRPr="007F0962" w:rsidRDefault="007F0962" w:rsidP="007F0962">
      <w:pPr>
        <w:rPr>
          <w:b/>
          <w:bCs/>
          <w:sz w:val="28"/>
          <w:szCs w:val="28"/>
        </w:rPr>
      </w:pPr>
      <w:r w:rsidRPr="007F0962">
        <w:rPr>
          <w:b/>
          <w:bCs/>
          <w:sz w:val="28"/>
          <w:szCs w:val="28"/>
        </w:rPr>
        <w:t xml:space="preserve">Linda Rose </w:t>
      </w:r>
    </w:p>
    <w:p w14:paraId="337D8442" w14:textId="226EFECD" w:rsidR="007F0962" w:rsidRDefault="007F0962" w:rsidP="007F0962">
      <w:pPr>
        <w:rPr>
          <w:b/>
          <w:bCs/>
          <w:sz w:val="28"/>
          <w:szCs w:val="28"/>
        </w:rPr>
      </w:pPr>
      <w:r w:rsidRPr="007F0962">
        <w:rPr>
          <w:b/>
          <w:bCs/>
          <w:sz w:val="28"/>
          <w:szCs w:val="28"/>
        </w:rPr>
        <w:t>Ryan Whittington</w:t>
      </w:r>
    </w:p>
    <w:p w14:paraId="7C49762B" w14:textId="77777777" w:rsidR="007F0962" w:rsidRDefault="007F0962" w:rsidP="007F0962">
      <w:pPr>
        <w:rPr>
          <w:b/>
          <w:bCs/>
          <w:sz w:val="28"/>
          <w:szCs w:val="28"/>
        </w:rPr>
      </w:pPr>
    </w:p>
    <w:p w14:paraId="2CE2C506" w14:textId="51832FF7" w:rsidR="007F0962" w:rsidRDefault="007F0962" w:rsidP="007F0962">
      <w:pPr>
        <w:rPr>
          <w:b/>
          <w:bCs/>
          <w:sz w:val="28"/>
          <w:szCs w:val="28"/>
        </w:rPr>
      </w:pPr>
      <w:r w:rsidRPr="007F0962">
        <w:rPr>
          <w:b/>
          <w:bCs/>
          <w:sz w:val="28"/>
          <w:szCs w:val="28"/>
        </w:rPr>
        <w:t>MEMBERS</w:t>
      </w:r>
    </w:p>
    <w:p w14:paraId="4B0A2DD2" w14:textId="3A2EB03B" w:rsidR="007F0962" w:rsidRDefault="007F0962" w:rsidP="007F0962">
      <w:pPr>
        <w:rPr>
          <w:b/>
          <w:bCs/>
          <w:sz w:val="28"/>
          <w:szCs w:val="28"/>
        </w:rPr>
      </w:pPr>
      <w:r w:rsidRPr="007F0962">
        <w:rPr>
          <w:b/>
          <w:bCs/>
          <w:sz w:val="28"/>
          <w:szCs w:val="28"/>
        </w:rPr>
        <w:t>James Bobrow, MD</w:t>
      </w:r>
    </w:p>
    <w:p w14:paraId="5AFC791D" w14:textId="2FC960B7" w:rsidR="007F0962" w:rsidRDefault="007F0962" w:rsidP="007F0962">
      <w:pPr>
        <w:rPr>
          <w:b/>
          <w:bCs/>
          <w:sz w:val="28"/>
          <w:szCs w:val="28"/>
        </w:rPr>
      </w:pPr>
      <w:r>
        <w:rPr>
          <w:b/>
          <w:bCs/>
          <w:sz w:val="28"/>
          <w:szCs w:val="28"/>
        </w:rPr>
        <w:t>Joe Brinker</w:t>
      </w:r>
    </w:p>
    <w:p w14:paraId="3FD0DADD" w14:textId="041CF7AF" w:rsidR="007F0962" w:rsidRDefault="007F0962" w:rsidP="007F0962">
      <w:pPr>
        <w:rPr>
          <w:b/>
          <w:bCs/>
          <w:sz w:val="28"/>
          <w:szCs w:val="28"/>
        </w:rPr>
      </w:pPr>
      <w:r>
        <w:rPr>
          <w:b/>
          <w:bCs/>
          <w:sz w:val="28"/>
          <w:szCs w:val="28"/>
        </w:rPr>
        <w:t>Gerald Brooks</w:t>
      </w:r>
    </w:p>
    <w:p w14:paraId="25996AF9" w14:textId="107ABC22" w:rsidR="007F0962" w:rsidRDefault="007F0962" w:rsidP="007F0962">
      <w:pPr>
        <w:rPr>
          <w:b/>
          <w:bCs/>
          <w:sz w:val="28"/>
          <w:szCs w:val="28"/>
        </w:rPr>
      </w:pPr>
      <w:r>
        <w:rPr>
          <w:b/>
          <w:bCs/>
          <w:sz w:val="28"/>
          <w:szCs w:val="28"/>
        </w:rPr>
        <w:t>Alice Conway</w:t>
      </w:r>
    </w:p>
    <w:p w14:paraId="64F7BCCF" w14:textId="6A8BF17B" w:rsidR="007F0962" w:rsidRDefault="007F0962" w:rsidP="007F0962">
      <w:pPr>
        <w:rPr>
          <w:b/>
          <w:bCs/>
          <w:sz w:val="28"/>
          <w:szCs w:val="28"/>
        </w:rPr>
      </w:pPr>
      <w:r>
        <w:rPr>
          <w:b/>
          <w:bCs/>
          <w:sz w:val="28"/>
          <w:szCs w:val="28"/>
        </w:rPr>
        <w:t>Bing Dempewolf</w:t>
      </w:r>
    </w:p>
    <w:p w14:paraId="6692F275" w14:textId="6B0660F4" w:rsidR="007F0962" w:rsidRDefault="007F0962" w:rsidP="007F0962">
      <w:pPr>
        <w:rPr>
          <w:b/>
          <w:bCs/>
          <w:sz w:val="28"/>
          <w:szCs w:val="28"/>
        </w:rPr>
      </w:pPr>
      <w:r>
        <w:rPr>
          <w:b/>
          <w:bCs/>
          <w:sz w:val="28"/>
          <w:szCs w:val="28"/>
        </w:rPr>
        <w:t>Beverley Foster</w:t>
      </w:r>
    </w:p>
    <w:p w14:paraId="3247F90C" w14:textId="2B35FC5B" w:rsidR="007F0962" w:rsidRDefault="007F0962" w:rsidP="007F0962">
      <w:pPr>
        <w:rPr>
          <w:b/>
          <w:bCs/>
          <w:sz w:val="28"/>
          <w:szCs w:val="28"/>
        </w:rPr>
      </w:pPr>
      <w:r>
        <w:rPr>
          <w:b/>
          <w:bCs/>
          <w:sz w:val="28"/>
          <w:szCs w:val="28"/>
        </w:rPr>
        <w:t>John C. Galanis, MD</w:t>
      </w:r>
    </w:p>
    <w:p w14:paraId="4E39E294" w14:textId="4DCB8EFC" w:rsidR="00944E3C" w:rsidRDefault="00944E3C" w:rsidP="007F0962">
      <w:pPr>
        <w:rPr>
          <w:b/>
          <w:bCs/>
          <w:sz w:val="28"/>
          <w:szCs w:val="28"/>
        </w:rPr>
      </w:pPr>
      <w:r>
        <w:rPr>
          <w:b/>
          <w:bCs/>
          <w:sz w:val="28"/>
          <w:szCs w:val="28"/>
        </w:rPr>
        <w:t>Humeyra Karacal, MD</w:t>
      </w:r>
    </w:p>
    <w:p w14:paraId="4CCEA1A6" w14:textId="0A792646" w:rsidR="00944E3C" w:rsidRDefault="00944E3C" w:rsidP="007F0962">
      <w:pPr>
        <w:rPr>
          <w:b/>
          <w:bCs/>
          <w:sz w:val="28"/>
          <w:szCs w:val="28"/>
        </w:rPr>
      </w:pPr>
      <w:r>
        <w:rPr>
          <w:b/>
          <w:bCs/>
          <w:sz w:val="28"/>
          <w:szCs w:val="28"/>
        </w:rPr>
        <w:t>Robert Neu</w:t>
      </w:r>
    </w:p>
    <w:p w14:paraId="68C3521F" w14:textId="300C94F1" w:rsidR="00944E3C" w:rsidRDefault="00944E3C" w:rsidP="007F0962">
      <w:pPr>
        <w:rPr>
          <w:b/>
          <w:bCs/>
          <w:sz w:val="28"/>
          <w:szCs w:val="28"/>
        </w:rPr>
      </w:pPr>
      <w:r>
        <w:rPr>
          <w:b/>
          <w:bCs/>
          <w:sz w:val="28"/>
          <w:szCs w:val="28"/>
        </w:rPr>
        <w:t>Merrica Schell</w:t>
      </w:r>
    </w:p>
    <w:p w14:paraId="2F4C41A8" w14:textId="5642C8ED" w:rsidR="00944E3C" w:rsidRDefault="00944E3C" w:rsidP="007F0962">
      <w:pPr>
        <w:rPr>
          <w:b/>
          <w:bCs/>
          <w:sz w:val="28"/>
          <w:szCs w:val="28"/>
        </w:rPr>
      </w:pPr>
      <w:r>
        <w:rPr>
          <w:b/>
          <w:bCs/>
          <w:sz w:val="28"/>
          <w:szCs w:val="28"/>
        </w:rPr>
        <w:t>Bradley Smith, MD</w:t>
      </w:r>
    </w:p>
    <w:p w14:paraId="6E02E7AE" w14:textId="04D3F993" w:rsidR="00944E3C" w:rsidRDefault="00944E3C" w:rsidP="007F0962">
      <w:pPr>
        <w:rPr>
          <w:b/>
          <w:bCs/>
          <w:sz w:val="28"/>
          <w:szCs w:val="28"/>
        </w:rPr>
      </w:pPr>
      <w:r>
        <w:rPr>
          <w:b/>
          <w:bCs/>
          <w:sz w:val="28"/>
          <w:szCs w:val="28"/>
        </w:rPr>
        <w:t>Erin Cleary Sullivan, OD</w:t>
      </w:r>
    </w:p>
    <w:p w14:paraId="2CD4319F" w14:textId="36BBAF85" w:rsidR="00944E3C" w:rsidRDefault="00944E3C" w:rsidP="007F0962">
      <w:pPr>
        <w:rPr>
          <w:b/>
          <w:bCs/>
          <w:sz w:val="28"/>
          <w:szCs w:val="28"/>
        </w:rPr>
      </w:pPr>
      <w:r>
        <w:rPr>
          <w:b/>
          <w:bCs/>
          <w:sz w:val="28"/>
          <w:szCs w:val="28"/>
        </w:rPr>
        <w:t>Kenneth Tabb</w:t>
      </w:r>
    </w:p>
    <w:p w14:paraId="6F549287" w14:textId="294F49E1" w:rsidR="00944E3C" w:rsidRDefault="00944E3C" w:rsidP="007F0962">
      <w:pPr>
        <w:rPr>
          <w:b/>
          <w:bCs/>
          <w:sz w:val="28"/>
          <w:szCs w:val="28"/>
        </w:rPr>
      </w:pPr>
      <w:r>
        <w:rPr>
          <w:b/>
          <w:bCs/>
          <w:sz w:val="28"/>
          <w:szCs w:val="28"/>
        </w:rPr>
        <w:t>Paul Tesser, MD, Ph.D.</w:t>
      </w:r>
    </w:p>
    <w:p w14:paraId="53ECBB1C" w14:textId="26222472" w:rsidR="00944E3C" w:rsidRDefault="00944E3C" w:rsidP="007F0962">
      <w:pPr>
        <w:rPr>
          <w:b/>
          <w:bCs/>
          <w:sz w:val="28"/>
          <w:szCs w:val="28"/>
        </w:rPr>
      </w:pPr>
      <w:r>
        <w:rPr>
          <w:b/>
          <w:bCs/>
          <w:sz w:val="28"/>
          <w:szCs w:val="28"/>
        </w:rPr>
        <w:t>Doug Tracey</w:t>
      </w:r>
    </w:p>
    <w:p w14:paraId="628BA311" w14:textId="77777777" w:rsidR="00944E3C" w:rsidRDefault="00944E3C" w:rsidP="007F0962">
      <w:pPr>
        <w:rPr>
          <w:b/>
          <w:bCs/>
          <w:sz w:val="28"/>
          <w:szCs w:val="28"/>
        </w:rPr>
      </w:pPr>
    </w:p>
    <w:p w14:paraId="4F80D492" w14:textId="1CA370FA" w:rsidR="00944E3C" w:rsidRDefault="00944E3C" w:rsidP="007F0962">
      <w:pPr>
        <w:rPr>
          <w:b/>
          <w:bCs/>
          <w:sz w:val="28"/>
          <w:szCs w:val="28"/>
        </w:rPr>
      </w:pPr>
      <w:r w:rsidRPr="00944E3C">
        <w:rPr>
          <w:b/>
          <w:bCs/>
          <w:sz w:val="28"/>
          <w:szCs w:val="28"/>
        </w:rPr>
        <w:t>MINORITY ADVISORY BOARD</w:t>
      </w:r>
    </w:p>
    <w:p w14:paraId="69572BD7" w14:textId="309181DC" w:rsidR="00944E3C" w:rsidRDefault="00944E3C" w:rsidP="007F0962">
      <w:pPr>
        <w:rPr>
          <w:b/>
          <w:bCs/>
          <w:sz w:val="28"/>
          <w:szCs w:val="28"/>
        </w:rPr>
      </w:pPr>
      <w:r>
        <w:rPr>
          <w:b/>
          <w:bCs/>
          <w:sz w:val="28"/>
          <w:szCs w:val="28"/>
        </w:rPr>
        <w:t>Gerald Brooks, Chair</w:t>
      </w:r>
    </w:p>
    <w:p w14:paraId="11BE29A4" w14:textId="72B67AD3" w:rsidR="00944E3C" w:rsidRDefault="00944E3C" w:rsidP="007F0962">
      <w:pPr>
        <w:rPr>
          <w:b/>
          <w:bCs/>
          <w:sz w:val="28"/>
          <w:szCs w:val="28"/>
        </w:rPr>
      </w:pPr>
      <w:r w:rsidRPr="00944E3C">
        <w:rPr>
          <w:b/>
          <w:bCs/>
          <w:sz w:val="28"/>
          <w:szCs w:val="28"/>
        </w:rPr>
        <w:t>Viswa Balaji</w:t>
      </w:r>
    </w:p>
    <w:p w14:paraId="085E0C12" w14:textId="77777777" w:rsidR="00944E3C" w:rsidRDefault="00944E3C" w:rsidP="00944E3C">
      <w:pPr>
        <w:rPr>
          <w:b/>
          <w:bCs/>
          <w:sz w:val="28"/>
          <w:szCs w:val="28"/>
        </w:rPr>
      </w:pPr>
      <w:r>
        <w:rPr>
          <w:b/>
          <w:bCs/>
          <w:sz w:val="28"/>
          <w:szCs w:val="28"/>
        </w:rPr>
        <w:t>Bing Dempewolf</w:t>
      </w:r>
    </w:p>
    <w:p w14:paraId="2B29DFE6" w14:textId="77777777" w:rsidR="00944E3C" w:rsidRDefault="00944E3C" w:rsidP="00944E3C">
      <w:pPr>
        <w:rPr>
          <w:b/>
          <w:bCs/>
          <w:sz w:val="28"/>
          <w:szCs w:val="28"/>
        </w:rPr>
      </w:pPr>
      <w:r>
        <w:rPr>
          <w:b/>
          <w:bCs/>
          <w:sz w:val="28"/>
          <w:szCs w:val="28"/>
        </w:rPr>
        <w:t>Beverley Foster</w:t>
      </w:r>
    </w:p>
    <w:p w14:paraId="28E66221" w14:textId="7D8981D6" w:rsidR="00944E3C" w:rsidRDefault="00944E3C" w:rsidP="007F0962">
      <w:pPr>
        <w:rPr>
          <w:b/>
          <w:bCs/>
          <w:sz w:val="28"/>
          <w:szCs w:val="28"/>
        </w:rPr>
      </w:pPr>
      <w:r>
        <w:rPr>
          <w:b/>
          <w:bCs/>
          <w:sz w:val="28"/>
          <w:szCs w:val="28"/>
        </w:rPr>
        <w:t>Carla Greene</w:t>
      </w:r>
    </w:p>
    <w:p w14:paraId="7EC5519B" w14:textId="066CB9EC" w:rsidR="00944E3C" w:rsidRDefault="00944E3C" w:rsidP="007F0962">
      <w:pPr>
        <w:rPr>
          <w:b/>
          <w:bCs/>
          <w:sz w:val="28"/>
          <w:szCs w:val="28"/>
        </w:rPr>
      </w:pPr>
      <w:r>
        <w:rPr>
          <w:b/>
          <w:bCs/>
          <w:sz w:val="28"/>
          <w:szCs w:val="28"/>
        </w:rPr>
        <w:t>David Morris</w:t>
      </w:r>
    </w:p>
    <w:p w14:paraId="73F24392" w14:textId="48B93F1C" w:rsidR="00944E3C" w:rsidRDefault="00944E3C" w:rsidP="007F0962">
      <w:pPr>
        <w:rPr>
          <w:b/>
          <w:bCs/>
          <w:sz w:val="28"/>
          <w:szCs w:val="28"/>
        </w:rPr>
      </w:pPr>
      <w:r>
        <w:rPr>
          <w:b/>
          <w:bCs/>
          <w:sz w:val="28"/>
          <w:szCs w:val="28"/>
        </w:rPr>
        <w:t>Merrica Schell</w:t>
      </w:r>
    </w:p>
    <w:p w14:paraId="54E8242D" w14:textId="07F5CF82" w:rsidR="00944E3C" w:rsidRDefault="00944E3C" w:rsidP="007F0962">
      <w:pPr>
        <w:rPr>
          <w:b/>
          <w:bCs/>
          <w:sz w:val="28"/>
          <w:szCs w:val="28"/>
        </w:rPr>
      </w:pPr>
      <w:r>
        <w:rPr>
          <w:b/>
          <w:bCs/>
          <w:sz w:val="28"/>
          <w:szCs w:val="28"/>
        </w:rPr>
        <w:t>Jenetra Perry</w:t>
      </w:r>
    </w:p>
    <w:p w14:paraId="655A00C3" w14:textId="3D8526FD" w:rsidR="00944E3C" w:rsidRDefault="00944E3C" w:rsidP="007F0962">
      <w:pPr>
        <w:rPr>
          <w:b/>
          <w:bCs/>
          <w:sz w:val="28"/>
          <w:szCs w:val="28"/>
        </w:rPr>
      </w:pPr>
      <w:r>
        <w:rPr>
          <w:b/>
          <w:bCs/>
          <w:sz w:val="28"/>
          <w:szCs w:val="28"/>
        </w:rPr>
        <w:t>Kenneth Tabb</w:t>
      </w:r>
    </w:p>
    <w:p w14:paraId="7B0B3A13" w14:textId="7B2CE05B" w:rsidR="00944E3C" w:rsidRDefault="00944E3C" w:rsidP="007F0962">
      <w:pPr>
        <w:rPr>
          <w:b/>
          <w:bCs/>
          <w:sz w:val="28"/>
          <w:szCs w:val="28"/>
        </w:rPr>
      </w:pPr>
      <w:r>
        <w:rPr>
          <w:b/>
          <w:bCs/>
          <w:sz w:val="28"/>
          <w:szCs w:val="28"/>
        </w:rPr>
        <w:t>Maria Tabb</w:t>
      </w:r>
    </w:p>
    <w:p w14:paraId="5CDD3254" w14:textId="52F8173A" w:rsidR="00944E3C" w:rsidRDefault="00944E3C" w:rsidP="007F0962">
      <w:pPr>
        <w:rPr>
          <w:b/>
          <w:bCs/>
          <w:sz w:val="28"/>
          <w:szCs w:val="28"/>
        </w:rPr>
      </w:pPr>
      <w:r>
        <w:rPr>
          <w:b/>
          <w:bCs/>
          <w:sz w:val="28"/>
          <w:szCs w:val="28"/>
        </w:rPr>
        <w:t>Garey Watkins, MD</w:t>
      </w:r>
    </w:p>
    <w:p w14:paraId="1C15C3E1" w14:textId="77777777" w:rsidR="00944E3C" w:rsidRDefault="00944E3C" w:rsidP="007F0962">
      <w:pPr>
        <w:rPr>
          <w:b/>
          <w:bCs/>
          <w:sz w:val="28"/>
          <w:szCs w:val="28"/>
        </w:rPr>
      </w:pPr>
    </w:p>
    <w:p w14:paraId="7AB89FF3" w14:textId="6D81785E" w:rsidR="00944E3C" w:rsidRDefault="00944E3C" w:rsidP="007F0962">
      <w:pPr>
        <w:rPr>
          <w:b/>
          <w:bCs/>
          <w:sz w:val="28"/>
          <w:szCs w:val="28"/>
        </w:rPr>
      </w:pPr>
      <w:r w:rsidRPr="00944E3C">
        <w:rPr>
          <w:b/>
          <w:bCs/>
          <w:sz w:val="28"/>
          <w:szCs w:val="28"/>
        </w:rPr>
        <w:t>EMERITUS STATUS</w:t>
      </w:r>
    </w:p>
    <w:p w14:paraId="71EC31D4" w14:textId="5CE6250E" w:rsidR="00944E3C" w:rsidRDefault="00944E3C" w:rsidP="007F0962">
      <w:pPr>
        <w:rPr>
          <w:b/>
          <w:bCs/>
          <w:sz w:val="28"/>
          <w:szCs w:val="28"/>
        </w:rPr>
      </w:pPr>
      <w:r>
        <w:rPr>
          <w:b/>
          <w:bCs/>
          <w:sz w:val="28"/>
          <w:szCs w:val="28"/>
        </w:rPr>
        <w:t>Marshall Hier, JD</w:t>
      </w:r>
    </w:p>
    <w:p w14:paraId="7EC0BFCB" w14:textId="5152327C" w:rsidR="00944E3C" w:rsidRDefault="00944E3C" w:rsidP="007F0962">
      <w:pPr>
        <w:rPr>
          <w:b/>
          <w:bCs/>
          <w:sz w:val="28"/>
          <w:szCs w:val="28"/>
        </w:rPr>
      </w:pPr>
      <w:r>
        <w:rPr>
          <w:b/>
          <w:bCs/>
          <w:sz w:val="28"/>
          <w:szCs w:val="28"/>
        </w:rPr>
        <w:t>John J. Purcell, Jr., MD</w:t>
      </w:r>
    </w:p>
    <w:p w14:paraId="77C29E3A" w14:textId="3993BCB7" w:rsidR="00944E3C" w:rsidRDefault="00944E3C" w:rsidP="007F0962">
      <w:pPr>
        <w:rPr>
          <w:b/>
          <w:bCs/>
          <w:sz w:val="28"/>
          <w:szCs w:val="28"/>
        </w:rPr>
      </w:pPr>
      <w:r w:rsidRPr="00944E3C">
        <w:rPr>
          <w:b/>
          <w:bCs/>
          <w:sz w:val="28"/>
          <w:szCs w:val="28"/>
        </w:rPr>
        <w:t xml:space="preserve">PRESIDENT </w:t>
      </w:r>
      <w:r>
        <w:rPr>
          <w:b/>
          <w:bCs/>
          <w:sz w:val="28"/>
          <w:szCs w:val="28"/>
        </w:rPr>
        <w:t>AND</w:t>
      </w:r>
      <w:r w:rsidRPr="00944E3C">
        <w:rPr>
          <w:b/>
          <w:bCs/>
          <w:sz w:val="28"/>
          <w:szCs w:val="28"/>
        </w:rPr>
        <w:t xml:space="preserve"> C.E.O.</w:t>
      </w:r>
    </w:p>
    <w:p w14:paraId="7DD2267E" w14:textId="0D34CDCC" w:rsidR="00944E3C" w:rsidRDefault="00944E3C" w:rsidP="007F0962">
      <w:pPr>
        <w:rPr>
          <w:b/>
          <w:bCs/>
          <w:sz w:val="28"/>
          <w:szCs w:val="28"/>
        </w:rPr>
      </w:pPr>
      <w:r>
        <w:rPr>
          <w:b/>
          <w:bCs/>
          <w:sz w:val="28"/>
          <w:szCs w:val="28"/>
        </w:rPr>
        <w:t>Sharon Mertzlufft</w:t>
      </w:r>
    </w:p>
    <w:p w14:paraId="32FB7143" w14:textId="77777777" w:rsidR="00944E3C" w:rsidRDefault="00944E3C" w:rsidP="007F0962">
      <w:pPr>
        <w:rPr>
          <w:b/>
          <w:bCs/>
          <w:sz w:val="28"/>
          <w:szCs w:val="28"/>
        </w:rPr>
      </w:pPr>
    </w:p>
    <w:p w14:paraId="4CB155F3" w14:textId="5EB6AD1D" w:rsidR="00944E3C" w:rsidRDefault="00944E3C" w:rsidP="007F0962">
      <w:pPr>
        <w:rPr>
          <w:b/>
          <w:bCs/>
          <w:sz w:val="28"/>
          <w:szCs w:val="28"/>
        </w:rPr>
      </w:pPr>
      <w:r>
        <w:rPr>
          <w:b/>
          <w:bCs/>
          <w:sz w:val="28"/>
          <w:szCs w:val="28"/>
        </w:rPr>
        <w:t>ANNUAL SPONSORS</w:t>
      </w:r>
    </w:p>
    <w:p w14:paraId="4CEFE7E8" w14:textId="7C1B758C" w:rsidR="00944E3C" w:rsidRDefault="00944E3C" w:rsidP="007F0962">
      <w:pPr>
        <w:rPr>
          <w:b/>
          <w:bCs/>
          <w:sz w:val="28"/>
          <w:szCs w:val="28"/>
        </w:rPr>
      </w:pPr>
      <w:r>
        <w:rPr>
          <w:b/>
          <w:bCs/>
          <w:sz w:val="28"/>
          <w:szCs w:val="28"/>
        </w:rPr>
        <w:t>Lighthouse for the Blind, St. Louis</w:t>
      </w:r>
    </w:p>
    <w:p w14:paraId="007FE742" w14:textId="7AF5778A" w:rsidR="00944E3C" w:rsidRDefault="00944E3C" w:rsidP="007F0962">
      <w:pPr>
        <w:rPr>
          <w:b/>
          <w:bCs/>
          <w:sz w:val="28"/>
          <w:szCs w:val="28"/>
        </w:rPr>
      </w:pPr>
      <w:r>
        <w:rPr>
          <w:b/>
          <w:bCs/>
          <w:sz w:val="28"/>
          <w:szCs w:val="28"/>
        </w:rPr>
        <w:t>Galanis Cataract and Laser Eye Center</w:t>
      </w:r>
    </w:p>
    <w:p w14:paraId="7F3E8256" w14:textId="42906551" w:rsidR="00944E3C" w:rsidRDefault="00944E3C" w:rsidP="007F0962">
      <w:pPr>
        <w:rPr>
          <w:b/>
          <w:bCs/>
          <w:sz w:val="28"/>
          <w:szCs w:val="28"/>
        </w:rPr>
      </w:pPr>
      <w:r>
        <w:rPr>
          <w:b/>
          <w:bCs/>
          <w:sz w:val="28"/>
          <w:szCs w:val="28"/>
        </w:rPr>
        <w:t>Bethesda</w:t>
      </w:r>
    </w:p>
    <w:p w14:paraId="6307E898" w14:textId="0F089BC0" w:rsidR="00944E3C" w:rsidRDefault="00944E3C" w:rsidP="007F0962">
      <w:pPr>
        <w:rPr>
          <w:b/>
          <w:bCs/>
          <w:sz w:val="28"/>
          <w:szCs w:val="28"/>
        </w:rPr>
      </w:pPr>
      <w:r>
        <w:rPr>
          <w:b/>
          <w:bCs/>
          <w:sz w:val="28"/>
          <w:szCs w:val="28"/>
        </w:rPr>
        <w:t>The Retina Institute</w:t>
      </w:r>
    </w:p>
    <w:p w14:paraId="6F7DDD08" w14:textId="67AC0A60" w:rsidR="00944E3C" w:rsidRDefault="00944E3C" w:rsidP="007F0962">
      <w:pPr>
        <w:rPr>
          <w:b/>
          <w:bCs/>
          <w:sz w:val="28"/>
          <w:szCs w:val="28"/>
        </w:rPr>
      </w:pPr>
      <w:r>
        <w:rPr>
          <w:b/>
          <w:bCs/>
          <w:sz w:val="28"/>
          <w:szCs w:val="28"/>
        </w:rPr>
        <w:t>Mariner</w:t>
      </w:r>
    </w:p>
    <w:p w14:paraId="618FBFF0" w14:textId="2972D609" w:rsidR="00944E3C" w:rsidRDefault="00944E3C" w:rsidP="007F0962">
      <w:pPr>
        <w:rPr>
          <w:b/>
          <w:bCs/>
          <w:sz w:val="28"/>
          <w:szCs w:val="28"/>
        </w:rPr>
      </w:pPr>
      <w:r>
        <w:rPr>
          <w:b/>
          <w:bCs/>
          <w:sz w:val="28"/>
          <w:szCs w:val="28"/>
        </w:rPr>
        <w:t>Daniel &amp; Henry</w:t>
      </w:r>
    </w:p>
    <w:p w14:paraId="074FB838" w14:textId="451277C9" w:rsidR="00944E3C" w:rsidRDefault="00944E3C" w:rsidP="007F0962">
      <w:pPr>
        <w:rPr>
          <w:b/>
          <w:bCs/>
          <w:sz w:val="28"/>
          <w:szCs w:val="28"/>
        </w:rPr>
      </w:pPr>
      <w:r>
        <w:rPr>
          <w:b/>
          <w:bCs/>
          <w:sz w:val="28"/>
          <w:szCs w:val="28"/>
        </w:rPr>
        <w:t>Genentech</w:t>
      </w:r>
    </w:p>
    <w:p w14:paraId="7ED2292A" w14:textId="1CC2EF96" w:rsidR="00944E3C" w:rsidRDefault="00944E3C" w:rsidP="007F0962">
      <w:pPr>
        <w:rPr>
          <w:b/>
          <w:bCs/>
          <w:sz w:val="28"/>
          <w:szCs w:val="28"/>
        </w:rPr>
      </w:pPr>
      <w:r>
        <w:rPr>
          <w:b/>
          <w:bCs/>
          <w:sz w:val="28"/>
          <w:szCs w:val="28"/>
        </w:rPr>
        <w:t>Carrolton Bank</w:t>
      </w:r>
    </w:p>
    <w:p w14:paraId="049D286D" w14:textId="06773C12" w:rsidR="00944E3C" w:rsidRDefault="00944E3C" w:rsidP="007F0962">
      <w:pPr>
        <w:rPr>
          <w:b/>
          <w:bCs/>
          <w:sz w:val="28"/>
          <w:szCs w:val="28"/>
        </w:rPr>
      </w:pPr>
      <w:r>
        <w:rPr>
          <w:b/>
          <w:bCs/>
          <w:sz w:val="28"/>
          <w:szCs w:val="28"/>
        </w:rPr>
        <w:t>Midwest Elevator</w:t>
      </w:r>
    </w:p>
    <w:p w14:paraId="19E41BE9" w14:textId="0EBB48D5" w:rsidR="00944E3C" w:rsidRDefault="00944E3C" w:rsidP="007F0962">
      <w:pPr>
        <w:rPr>
          <w:b/>
          <w:bCs/>
          <w:sz w:val="28"/>
          <w:szCs w:val="28"/>
        </w:rPr>
      </w:pPr>
      <w:r>
        <w:rPr>
          <w:b/>
          <w:bCs/>
          <w:sz w:val="28"/>
          <w:szCs w:val="28"/>
        </w:rPr>
        <w:t>Missouri Foundation for Health</w:t>
      </w:r>
    </w:p>
    <w:p w14:paraId="2689370D" w14:textId="55072711" w:rsidR="00944E3C" w:rsidRDefault="0094631F" w:rsidP="007F0962">
      <w:pPr>
        <w:rPr>
          <w:b/>
          <w:bCs/>
          <w:sz w:val="28"/>
          <w:szCs w:val="28"/>
        </w:rPr>
      </w:pPr>
      <w:r>
        <w:rPr>
          <w:b/>
          <w:bCs/>
          <w:sz w:val="28"/>
          <w:szCs w:val="28"/>
        </w:rPr>
        <w:t>St. Louis Community Credit Union</w:t>
      </w:r>
    </w:p>
    <w:p w14:paraId="5B29A406" w14:textId="66A37981" w:rsidR="0094631F" w:rsidRPr="00CF1259" w:rsidRDefault="0094631F" w:rsidP="007F0962">
      <w:pPr>
        <w:rPr>
          <w:b/>
          <w:bCs/>
          <w:sz w:val="28"/>
          <w:szCs w:val="28"/>
        </w:rPr>
      </w:pPr>
      <w:r>
        <w:rPr>
          <w:b/>
          <w:bCs/>
          <w:sz w:val="28"/>
          <w:szCs w:val="28"/>
        </w:rPr>
        <w:t>Enterprise Bank &amp; Trust</w:t>
      </w:r>
    </w:p>
    <w:p w14:paraId="029CB0B9" w14:textId="77777777" w:rsidR="0094631F" w:rsidRPr="0094631F" w:rsidRDefault="0094631F" w:rsidP="0094631F">
      <w:pPr>
        <w:rPr>
          <w:b/>
          <w:bCs/>
          <w:sz w:val="28"/>
          <w:szCs w:val="28"/>
        </w:rPr>
      </w:pPr>
      <w:r w:rsidRPr="0094631F">
        <w:rPr>
          <w:b/>
          <w:bCs/>
          <w:sz w:val="28"/>
          <w:szCs w:val="28"/>
        </w:rPr>
        <w:t>Drs. Nanci and James Bobrow</w:t>
      </w:r>
    </w:p>
    <w:p w14:paraId="5330654F" w14:textId="77777777" w:rsidR="0094631F" w:rsidRPr="0094631F" w:rsidRDefault="0094631F" w:rsidP="0094631F">
      <w:pPr>
        <w:rPr>
          <w:b/>
          <w:bCs/>
          <w:sz w:val="28"/>
          <w:szCs w:val="28"/>
        </w:rPr>
      </w:pPr>
      <w:r w:rsidRPr="0094631F">
        <w:rPr>
          <w:b/>
          <w:bCs/>
          <w:sz w:val="28"/>
          <w:szCs w:val="28"/>
        </w:rPr>
        <w:t>Alice Conway</w:t>
      </w:r>
    </w:p>
    <w:p w14:paraId="42C71406" w14:textId="77777777" w:rsidR="0094631F" w:rsidRPr="0094631F" w:rsidRDefault="0094631F" w:rsidP="0094631F">
      <w:pPr>
        <w:rPr>
          <w:b/>
          <w:bCs/>
          <w:sz w:val="28"/>
          <w:szCs w:val="28"/>
        </w:rPr>
      </w:pPr>
      <w:r w:rsidRPr="0094631F">
        <w:rPr>
          <w:b/>
          <w:bCs/>
          <w:sz w:val="28"/>
          <w:szCs w:val="28"/>
        </w:rPr>
        <w:t xml:space="preserve">Mr. and Mrs. Michael McKinnis </w:t>
      </w:r>
    </w:p>
    <w:p w14:paraId="4935DFA0" w14:textId="1A90DEFB" w:rsidR="0094631F" w:rsidRPr="0094631F" w:rsidRDefault="0094631F" w:rsidP="0094631F">
      <w:pPr>
        <w:rPr>
          <w:b/>
          <w:bCs/>
          <w:sz w:val="28"/>
          <w:szCs w:val="28"/>
        </w:rPr>
      </w:pPr>
      <w:r w:rsidRPr="0094631F">
        <w:rPr>
          <w:b/>
          <w:bCs/>
          <w:sz w:val="28"/>
          <w:szCs w:val="28"/>
        </w:rPr>
        <w:t xml:space="preserve">David Morris and Joey Neal </w:t>
      </w:r>
    </w:p>
    <w:p w14:paraId="00A41A5F" w14:textId="77777777" w:rsidR="0094631F" w:rsidRPr="0094631F" w:rsidRDefault="0094631F" w:rsidP="0094631F">
      <w:pPr>
        <w:rPr>
          <w:b/>
          <w:bCs/>
          <w:sz w:val="28"/>
          <w:szCs w:val="28"/>
        </w:rPr>
      </w:pPr>
      <w:r w:rsidRPr="0094631F">
        <w:rPr>
          <w:b/>
          <w:bCs/>
          <w:sz w:val="28"/>
          <w:szCs w:val="28"/>
        </w:rPr>
        <w:t xml:space="preserve">Juanita Hinshaw </w:t>
      </w:r>
    </w:p>
    <w:p w14:paraId="409DBDC7" w14:textId="77777777" w:rsidR="0094631F" w:rsidRPr="0094631F" w:rsidRDefault="0094631F" w:rsidP="0094631F">
      <w:pPr>
        <w:rPr>
          <w:b/>
          <w:bCs/>
          <w:sz w:val="28"/>
          <w:szCs w:val="28"/>
        </w:rPr>
      </w:pPr>
      <w:r w:rsidRPr="0094631F">
        <w:rPr>
          <w:b/>
          <w:bCs/>
          <w:sz w:val="28"/>
          <w:szCs w:val="28"/>
        </w:rPr>
        <w:t>Kim and Scott Drost</w:t>
      </w:r>
    </w:p>
    <w:p w14:paraId="40247CB2" w14:textId="77777777" w:rsidR="0094631F" w:rsidRPr="0094631F" w:rsidRDefault="0094631F" w:rsidP="0094631F">
      <w:pPr>
        <w:rPr>
          <w:b/>
          <w:bCs/>
          <w:sz w:val="28"/>
          <w:szCs w:val="28"/>
        </w:rPr>
      </w:pPr>
      <w:r w:rsidRPr="0094631F">
        <w:rPr>
          <w:b/>
          <w:bCs/>
          <w:sz w:val="28"/>
          <w:szCs w:val="28"/>
        </w:rPr>
        <w:t>Elizabeth Kauffman</w:t>
      </w:r>
    </w:p>
    <w:p w14:paraId="0032ED30" w14:textId="77777777" w:rsidR="0094631F" w:rsidRPr="0094631F" w:rsidRDefault="0094631F" w:rsidP="0094631F">
      <w:pPr>
        <w:rPr>
          <w:b/>
          <w:bCs/>
          <w:sz w:val="28"/>
          <w:szCs w:val="28"/>
        </w:rPr>
      </w:pPr>
      <w:r w:rsidRPr="0094631F">
        <w:rPr>
          <w:b/>
          <w:bCs/>
          <w:sz w:val="28"/>
          <w:szCs w:val="28"/>
        </w:rPr>
        <w:t>Sharon and Robert Mertzlufft</w:t>
      </w:r>
    </w:p>
    <w:p w14:paraId="32D0E7D3" w14:textId="4C29F1ED" w:rsidR="0094631F" w:rsidRPr="0094631F" w:rsidRDefault="0094631F" w:rsidP="0094631F">
      <w:pPr>
        <w:rPr>
          <w:b/>
          <w:bCs/>
          <w:sz w:val="28"/>
          <w:szCs w:val="28"/>
        </w:rPr>
      </w:pPr>
      <w:r w:rsidRPr="0094631F">
        <w:rPr>
          <w:b/>
          <w:bCs/>
          <w:sz w:val="28"/>
          <w:szCs w:val="28"/>
        </w:rPr>
        <w:t xml:space="preserve">Mrs. Joan Musbach </w:t>
      </w:r>
    </w:p>
    <w:p w14:paraId="40F8B722" w14:textId="77777777" w:rsidR="0094631F" w:rsidRPr="0094631F" w:rsidRDefault="0094631F" w:rsidP="0094631F">
      <w:pPr>
        <w:rPr>
          <w:b/>
          <w:bCs/>
          <w:sz w:val="28"/>
          <w:szCs w:val="28"/>
        </w:rPr>
      </w:pPr>
      <w:r w:rsidRPr="0094631F">
        <w:rPr>
          <w:b/>
          <w:bCs/>
          <w:sz w:val="28"/>
          <w:szCs w:val="28"/>
        </w:rPr>
        <w:t>Ann and Mark Shapiro</w:t>
      </w:r>
    </w:p>
    <w:p w14:paraId="2EF71727" w14:textId="77777777" w:rsidR="0094631F" w:rsidRPr="0094631F" w:rsidRDefault="0094631F" w:rsidP="0094631F">
      <w:pPr>
        <w:rPr>
          <w:b/>
          <w:bCs/>
          <w:sz w:val="28"/>
          <w:szCs w:val="28"/>
        </w:rPr>
      </w:pPr>
      <w:r w:rsidRPr="0094631F">
        <w:rPr>
          <w:b/>
          <w:bCs/>
          <w:sz w:val="28"/>
          <w:szCs w:val="28"/>
        </w:rPr>
        <w:t>Dr. Kenneth Mares</w:t>
      </w:r>
    </w:p>
    <w:p w14:paraId="19B67688" w14:textId="77777777" w:rsidR="0094631F" w:rsidRPr="0094631F" w:rsidRDefault="0094631F" w:rsidP="0094631F">
      <w:pPr>
        <w:rPr>
          <w:b/>
          <w:bCs/>
          <w:sz w:val="28"/>
          <w:szCs w:val="28"/>
        </w:rPr>
      </w:pPr>
      <w:r w:rsidRPr="0094631F">
        <w:rPr>
          <w:b/>
          <w:bCs/>
          <w:sz w:val="28"/>
          <w:szCs w:val="28"/>
        </w:rPr>
        <w:t>Dr. Erin Cleary Sullivan and Mr. Kevin Sullivan</w:t>
      </w:r>
    </w:p>
    <w:p w14:paraId="610A6162" w14:textId="54674B09" w:rsidR="00CF1259" w:rsidRPr="0094631F" w:rsidRDefault="0094631F" w:rsidP="0094631F">
      <w:pPr>
        <w:rPr>
          <w:b/>
          <w:bCs/>
          <w:sz w:val="28"/>
          <w:szCs w:val="28"/>
        </w:rPr>
      </w:pPr>
      <w:r w:rsidRPr="0094631F">
        <w:rPr>
          <w:b/>
          <w:bCs/>
          <w:sz w:val="28"/>
          <w:szCs w:val="28"/>
        </w:rPr>
        <w:t>Lori and Paul Tesser</w:t>
      </w:r>
    </w:p>
    <w:p w14:paraId="6CA296B7" w14:textId="5525D398" w:rsidR="00CF1259" w:rsidRDefault="00CF1259" w:rsidP="003D4185">
      <w:pPr>
        <w:rPr>
          <w:sz w:val="28"/>
          <w:szCs w:val="28"/>
        </w:rPr>
      </w:pPr>
    </w:p>
    <w:p w14:paraId="54D57A5C" w14:textId="72386B22" w:rsidR="0094631F" w:rsidRDefault="0094631F" w:rsidP="003D4185">
      <w:pPr>
        <w:rPr>
          <w:sz w:val="28"/>
          <w:szCs w:val="28"/>
        </w:rPr>
      </w:pPr>
      <w:r w:rsidRPr="0094631F">
        <w:rPr>
          <w:b/>
          <w:bCs/>
          <w:sz w:val="28"/>
          <w:szCs w:val="28"/>
        </w:rPr>
        <w:t>SAVE THE DATE: VISIONARY GALA</w:t>
      </w:r>
    </w:p>
    <w:p w14:paraId="111E3653" w14:textId="35619093" w:rsidR="0094631F" w:rsidRDefault="0094631F" w:rsidP="003D4185">
      <w:pPr>
        <w:rPr>
          <w:sz w:val="28"/>
          <w:szCs w:val="28"/>
        </w:rPr>
      </w:pPr>
      <w:r>
        <w:rPr>
          <w:sz w:val="28"/>
          <w:szCs w:val="28"/>
        </w:rPr>
        <w:t>Coming in April 2026, the annual Visionary Gala.</w:t>
      </w:r>
    </w:p>
    <w:p w14:paraId="2BBD31C3" w14:textId="77777777" w:rsidR="0094631F" w:rsidRDefault="0094631F" w:rsidP="003D4185">
      <w:pPr>
        <w:rPr>
          <w:sz w:val="28"/>
          <w:szCs w:val="28"/>
        </w:rPr>
      </w:pPr>
      <w:r>
        <w:rPr>
          <w:sz w:val="28"/>
          <w:szCs w:val="28"/>
        </w:rPr>
        <w:t xml:space="preserve">Sponsorships and tickets available, </w:t>
      </w:r>
      <w:hyperlink r:id="rId10" w:history="1">
        <w:r w:rsidRPr="000C4477">
          <w:rPr>
            <w:rStyle w:val="Hyperlink"/>
            <w:sz w:val="28"/>
            <w:szCs w:val="28"/>
          </w:rPr>
          <w:t>development@slsbvi.org</w:t>
        </w:r>
      </w:hyperlink>
      <w:r>
        <w:rPr>
          <w:sz w:val="28"/>
          <w:szCs w:val="28"/>
        </w:rPr>
        <w:t xml:space="preserve"> or</w:t>
      </w:r>
    </w:p>
    <w:p w14:paraId="022C53BE" w14:textId="4F2DD124" w:rsidR="0094631F" w:rsidRDefault="0094631F" w:rsidP="003D4185">
      <w:pPr>
        <w:rPr>
          <w:sz w:val="28"/>
          <w:szCs w:val="28"/>
        </w:rPr>
      </w:pPr>
      <w:r>
        <w:rPr>
          <w:sz w:val="28"/>
          <w:szCs w:val="28"/>
        </w:rPr>
        <w:t>314-301-7305</w:t>
      </w:r>
    </w:p>
    <w:p w14:paraId="2B1F0BBD" w14:textId="2339C307" w:rsidR="0094631F" w:rsidRDefault="0094631F" w:rsidP="003D4185">
      <w:pPr>
        <w:rPr>
          <w:sz w:val="28"/>
          <w:szCs w:val="28"/>
        </w:rPr>
      </w:pPr>
      <w:r>
        <w:rPr>
          <w:sz w:val="28"/>
          <w:szCs w:val="28"/>
        </w:rPr>
        <w:t>Saturday, April 18, 2026 - Hilton St. Louis Frontenac</w:t>
      </w:r>
    </w:p>
    <w:p w14:paraId="450E1EC8" w14:textId="77777777" w:rsidR="0094631F" w:rsidRDefault="0094631F" w:rsidP="003D4185">
      <w:pPr>
        <w:rPr>
          <w:sz w:val="28"/>
          <w:szCs w:val="28"/>
        </w:rPr>
      </w:pPr>
    </w:p>
    <w:p w14:paraId="3CFCB3DF" w14:textId="458D5405" w:rsidR="0094631F" w:rsidRPr="00897AE1" w:rsidRDefault="0094631F" w:rsidP="003D4185">
      <w:pPr>
        <w:rPr>
          <w:sz w:val="28"/>
          <w:szCs w:val="28"/>
        </w:rPr>
      </w:pPr>
      <w:r>
        <w:rPr>
          <w:sz w:val="28"/>
          <w:szCs w:val="28"/>
        </w:rPr>
        <w:t>END OF PAGE 6 – END OF 2026 WINTER NEWSLETTER</w:t>
      </w:r>
    </w:p>
    <w:sectPr w:rsidR="0094631F" w:rsidRPr="00897AE1" w:rsidSect="00BE7C68">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3953" w14:textId="77777777" w:rsidR="00C4230A" w:rsidRDefault="00C4230A" w:rsidP="00BE7C68">
      <w:r>
        <w:separator/>
      </w:r>
    </w:p>
  </w:endnote>
  <w:endnote w:type="continuationSeparator" w:id="0">
    <w:p w14:paraId="7276ECF8" w14:textId="77777777" w:rsidR="00C4230A" w:rsidRDefault="00C4230A" w:rsidP="00BE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A0CB" w14:textId="77777777" w:rsidR="00C4230A" w:rsidRDefault="00C4230A" w:rsidP="00BE7C68">
      <w:r>
        <w:separator/>
      </w:r>
    </w:p>
  </w:footnote>
  <w:footnote w:type="continuationSeparator" w:id="0">
    <w:p w14:paraId="5E9E0CA0" w14:textId="77777777" w:rsidR="00C4230A" w:rsidRDefault="00C4230A" w:rsidP="00BE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77144"/>
      <w:docPartObj>
        <w:docPartGallery w:val="Page Numbers (Top of Page)"/>
        <w:docPartUnique/>
      </w:docPartObj>
    </w:sdtPr>
    <w:sdtEndPr>
      <w:rPr>
        <w:noProof/>
      </w:rPr>
    </w:sdtEndPr>
    <w:sdtContent>
      <w:p w14:paraId="23DAF770" w14:textId="5AD7310F" w:rsidR="00BE7C68" w:rsidRDefault="00BE7C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7A24C7" w14:textId="77777777" w:rsidR="00BE7C68" w:rsidRDefault="00BE7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E7CC8"/>
    <w:multiLevelType w:val="multilevel"/>
    <w:tmpl w:val="C48E0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76192"/>
    <w:multiLevelType w:val="multilevel"/>
    <w:tmpl w:val="B8CCE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0320826">
    <w:abstractNumId w:val="0"/>
  </w:num>
  <w:num w:numId="2" w16cid:durableId="4209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E"/>
    <w:rsid w:val="00003BF0"/>
    <w:rsid w:val="00047B7D"/>
    <w:rsid w:val="00076B75"/>
    <w:rsid w:val="000D7C6E"/>
    <w:rsid w:val="0010403E"/>
    <w:rsid w:val="00151F4F"/>
    <w:rsid w:val="001B7398"/>
    <w:rsid w:val="0029669A"/>
    <w:rsid w:val="002E5899"/>
    <w:rsid w:val="003161C3"/>
    <w:rsid w:val="003D4185"/>
    <w:rsid w:val="00412A63"/>
    <w:rsid w:val="00425FE4"/>
    <w:rsid w:val="00483542"/>
    <w:rsid w:val="004A2B77"/>
    <w:rsid w:val="004B70A2"/>
    <w:rsid w:val="005B75E2"/>
    <w:rsid w:val="005C617E"/>
    <w:rsid w:val="0067298F"/>
    <w:rsid w:val="006F3C7A"/>
    <w:rsid w:val="00743033"/>
    <w:rsid w:val="0075751B"/>
    <w:rsid w:val="007F0962"/>
    <w:rsid w:val="00802374"/>
    <w:rsid w:val="008216ED"/>
    <w:rsid w:val="00897AE1"/>
    <w:rsid w:val="008B5EC6"/>
    <w:rsid w:val="00944E3C"/>
    <w:rsid w:val="0094631F"/>
    <w:rsid w:val="009A1872"/>
    <w:rsid w:val="009D3B24"/>
    <w:rsid w:val="009D70D6"/>
    <w:rsid w:val="00AA5A8F"/>
    <w:rsid w:val="00AF35D8"/>
    <w:rsid w:val="00B17229"/>
    <w:rsid w:val="00B61513"/>
    <w:rsid w:val="00BB31D8"/>
    <w:rsid w:val="00BE7C68"/>
    <w:rsid w:val="00BF7C6E"/>
    <w:rsid w:val="00C05CCD"/>
    <w:rsid w:val="00C4230A"/>
    <w:rsid w:val="00CA0E07"/>
    <w:rsid w:val="00CF1259"/>
    <w:rsid w:val="00D234C8"/>
    <w:rsid w:val="00D338ED"/>
    <w:rsid w:val="00D95F40"/>
    <w:rsid w:val="00D97B2E"/>
    <w:rsid w:val="00E5043D"/>
    <w:rsid w:val="00E66061"/>
    <w:rsid w:val="00E83B0B"/>
    <w:rsid w:val="00EA6DD2"/>
    <w:rsid w:val="00F22859"/>
    <w:rsid w:val="00F23C28"/>
    <w:rsid w:val="00F3581E"/>
    <w:rsid w:val="00F42EA6"/>
    <w:rsid w:val="00FB4E45"/>
    <w:rsid w:val="00FC5176"/>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B1AD"/>
  <w15:chartTrackingRefBased/>
  <w15:docId w15:val="{80312074-0ED0-488E-8FA3-53AA546A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61"/>
    <w:pPr>
      <w:spacing w:after="0" w:line="240" w:lineRule="auto"/>
      <w:contextualSpacing/>
    </w:pPr>
    <w:rPr>
      <w:rFonts w:ascii="Aptos" w:hAnsi="Aptos" w:cs="Calibri"/>
      <w:kern w:val="0"/>
      <w:sz w:val="24"/>
      <w14:ligatures w14:val="none"/>
    </w:rPr>
  </w:style>
  <w:style w:type="paragraph" w:styleId="Heading1">
    <w:name w:val="heading 1"/>
    <w:basedOn w:val="Normal"/>
    <w:next w:val="Normal"/>
    <w:link w:val="Heading1Char"/>
    <w:uiPriority w:val="9"/>
    <w:qFormat/>
    <w:rsid w:val="00D97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B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B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7B2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7B2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B2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B2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B2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B2E"/>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97B2E"/>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97B2E"/>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97B2E"/>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97B2E"/>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97B2E"/>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97B2E"/>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97B2E"/>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97B2E"/>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97B2E"/>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B2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97B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B2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97B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7B2E"/>
    <w:rPr>
      <w:rFonts w:ascii="Aptos" w:hAnsi="Aptos" w:cs="Calibri"/>
      <w:i/>
      <w:iCs/>
      <w:color w:val="404040" w:themeColor="text1" w:themeTint="BF"/>
      <w:kern w:val="0"/>
      <w:sz w:val="24"/>
      <w14:ligatures w14:val="none"/>
    </w:rPr>
  </w:style>
  <w:style w:type="paragraph" w:styleId="ListParagraph">
    <w:name w:val="List Paragraph"/>
    <w:basedOn w:val="Normal"/>
    <w:uiPriority w:val="34"/>
    <w:qFormat/>
    <w:rsid w:val="00D97B2E"/>
    <w:pPr>
      <w:ind w:left="720"/>
    </w:pPr>
  </w:style>
  <w:style w:type="character" w:styleId="IntenseEmphasis">
    <w:name w:val="Intense Emphasis"/>
    <w:basedOn w:val="DefaultParagraphFont"/>
    <w:uiPriority w:val="21"/>
    <w:qFormat/>
    <w:rsid w:val="00D97B2E"/>
    <w:rPr>
      <w:i/>
      <w:iCs/>
      <w:color w:val="0F4761" w:themeColor="accent1" w:themeShade="BF"/>
    </w:rPr>
  </w:style>
  <w:style w:type="paragraph" w:styleId="IntenseQuote">
    <w:name w:val="Intense Quote"/>
    <w:basedOn w:val="Normal"/>
    <w:next w:val="Normal"/>
    <w:link w:val="IntenseQuoteChar"/>
    <w:uiPriority w:val="30"/>
    <w:qFormat/>
    <w:rsid w:val="00D97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B2E"/>
    <w:rPr>
      <w:rFonts w:ascii="Aptos" w:hAnsi="Aptos" w:cs="Calibri"/>
      <w:i/>
      <w:iCs/>
      <w:color w:val="0F4761" w:themeColor="accent1" w:themeShade="BF"/>
      <w:kern w:val="0"/>
      <w:sz w:val="24"/>
      <w14:ligatures w14:val="none"/>
    </w:rPr>
  </w:style>
  <w:style w:type="character" w:styleId="IntenseReference">
    <w:name w:val="Intense Reference"/>
    <w:basedOn w:val="DefaultParagraphFont"/>
    <w:uiPriority w:val="32"/>
    <w:qFormat/>
    <w:rsid w:val="00D97B2E"/>
    <w:rPr>
      <w:b/>
      <w:bCs/>
      <w:smallCaps/>
      <w:color w:val="0F4761" w:themeColor="accent1" w:themeShade="BF"/>
      <w:spacing w:val="5"/>
    </w:rPr>
  </w:style>
  <w:style w:type="paragraph" w:styleId="Header">
    <w:name w:val="header"/>
    <w:basedOn w:val="Normal"/>
    <w:link w:val="HeaderChar"/>
    <w:uiPriority w:val="99"/>
    <w:unhideWhenUsed/>
    <w:rsid w:val="00BE7C68"/>
    <w:pPr>
      <w:tabs>
        <w:tab w:val="center" w:pos="4680"/>
        <w:tab w:val="right" w:pos="9360"/>
      </w:tabs>
    </w:pPr>
  </w:style>
  <w:style w:type="character" w:customStyle="1" w:styleId="HeaderChar">
    <w:name w:val="Header Char"/>
    <w:basedOn w:val="DefaultParagraphFont"/>
    <w:link w:val="Header"/>
    <w:uiPriority w:val="99"/>
    <w:rsid w:val="00BE7C68"/>
    <w:rPr>
      <w:rFonts w:ascii="Aptos" w:hAnsi="Aptos" w:cs="Calibri"/>
      <w:kern w:val="0"/>
      <w:sz w:val="24"/>
      <w14:ligatures w14:val="none"/>
    </w:rPr>
  </w:style>
  <w:style w:type="paragraph" w:styleId="Footer">
    <w:name w:val="footer"/>
    <w:basedOn w:val="Normal"/>
    <w:link w:val="FooterChar"/>
    <w:uiPriority w:val="99"/>
    <w:unhideWhenUsed/>
    <w:rsid w:val="00BE7C68"/>
    <w:pPr>
      <w:tabs>
        <w:tab w:val="center" w:pos="4680"/>
        <w:tab w:val="right" w:pos="9360"/>
      </w:tabs>
    </w:pPr>
  </w:style>
  <w:style w:type="character" w:customStyle="1" w:styleId="FooterChar">
    <w:name w:val="Footer Char"/>
    <w:basedOn w:val="DefaultParagraphFont"/>
    <w:link w:val="Footer"/>
    <w:uiPriority w:val="99"/>
    <w:rsid w:val="00BE7C68"/>
    <w:rPr>
      <w:rFonts w:ascii="Aptos" w:hAnsi="Aptos" w:cs="Calibri"/>
      <w:kern w:val="0"/>
      <w:sz w:val="24"/>
      <w14:ligatures w14:val="none"/>
    </w:rPr>
  </w:style>
  <w:style w:type="character" w:styleId="Hyperlink">
    <w:name w:val="Hyperlink"/>
    <w:basedOn w:val="DefaultParagraphFont"/>
    <w:uiPriority w:val="99"/>
    <w:unhideWhenUsed/>
    <w:rsid w:val="00412A63"/>
    <w:rPr>
      <w:color w:val="467886" w:themeColor="hyperlink"/>
      <w:u w:val="single"/>
    </w:rPr>
  </w:style>
  <w:style w:type="character" w:styleId="UnresolvedMention">
    <w:name w:val="Unresolved Mention"/>
    <w:basedOn w:val="DefaultParagraphFont"/>
    <w:uiPriority w:val="99"/>
    <w:semiHidden/>
    <w:unhideWhenUsed/>
    <w:rsid w:val="0094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evelopment@slsbvi.org" TargetMode="External"/><Relationship Id="rId4" Type="http://schemas.openxmlformats.org/officeDocument/2006/relationships/styles" Target="styles.xml"/><Relationship Id="rId9" Type="http://schemas.openxmlformats.org/officeDocument/2006/relationships/hyperlink" Target="mailto:development@slsb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DE1DD16C2B848869F1A6D01841537" ma:contentTypeVersion="18" ma:contentTypeDescription="Create a new document." ma:contentTypeScope="" ma:versionID="d5dbdf977314104fbf3e7a9d5b4f3253">
  <xsd:schema xmlns:xsd="http://www.w3.org/2001/XMLSchema" xmlns:xs="http://www.w3.org/2001/XMLSchema" xmlns:p="http://schemas.microsoft.com/office/2006/metadata/properties" xmlns:ns2="4f7bd3ac-abe7-4a5a-8ada-33df669cfd2f" xmlns:ns3="ef622bd6-26c9-491a-a5a1-0ac603ce4eb4" targetNamespace="http://schemas.microsoft.com/office/2006/metadata/properties" ma:root="true" ma:fieldsID="71d2c596728fe843bf88a650fdf8cb0a" ns2:_="" ns3:_="">
    <xsd:import namespace="4f7bd3ac-abe7-4a5a-8ada-33df669cfd2f"/>
    <xsd:import namespace="ef622bd6-26c9-491a-a5a1-0ac603ce4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bd3ac-abe7-4a5a-8ada-33df669cf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d4a503-b284-4828-9682-b1e9dcead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22bd6-26c9-491a-a5a1-0ac603ce4e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4877d7-db5c-464c-a645-0555b11dc1bd}" ma:internalName="TaxCatchAll" ma:showField="CatchAllData" ma:web="ef622bd6-26c9-491a-a5a1-0ac603ce4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BDDF4-ED1B-4FD0-B2A4-C554C912676F}">
  <ds:schemaRefs>
    <ds:schemaRef ds:uri="http://schemas.microsoft.com/sharepoint/v3/contenttype/forms"/>
  </ds:schemaRefs>
</ds:datastoreItem>
</file>

<file path=customXml/itemProps2.xml><?xml version="1.0" encoding="utf-8"?>
<ds:datastoreItem xmlns:ds="http://schemas.openxmlformats.org/officeDocument/2006/customXml" ds:itemID="{0D3E503B-307A-49F9-9082-A3E4D07C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bd3ac-abe7-4a5a-8ada-33df669cfd2f"/>
    <ds:schemaRef ds:uri="ef622bd6-26c9-491a-a5a1-0ac603ce4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20</Pages>
  <Words>5435</Words>
  <Characters>27289</Characters>
  <Application>Microsoft Office Word</Application>
  <DocSecurity>0</DocSecurity>
  <Lines>620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Caldwell</dc:creator>
  <cp:keywords/>
  <dc:description/>
  <cp:lastModifiedBy>Mary Caldwell</cp:lastModifiedBy>
  <cp:revision>6</cp:revision>
  <dcterms:created xsi:type="dcterms:W3CDTF">2026-01-12T19:16:00Z</dcterms:created>
  <dcterms:modified xsi:type="dcterms:W3CDTF">2026-01-15T19:51:00Z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0x01010077DDE1DD16C2B848869F1A6D01841537</vt:lpwstr>
  </property>
</Properties>
</file>